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A9" w:rsidRDefault="00E06C5A">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AÇIK İHALE USULÜ İLE İHALE EDİLEN </w:t>
      </w:r>
    </w:p>
    <w:p w:rsidR="0075188A" w:rsidRDefault="00D253A9">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003399"/>
          <w:sz w:val="24"/>
          <w:szCs w:val="24"/>
          <w:u w:val="dotted"/>
        </w:rPr>
        <w:t xml:space="preserve">MICROSOFT OPEN VALUE LİSANSLARI ALIMI </w:t>
      </w:r>
    </w:p>
    <w:p w:rsidR="0075188A" w:rsidRDefault="00D253A9">
      <w:pPr>
        <w:pStyle w:val="GvdeMetni"/>
        <w:spacing w:after="120" w:line="240" w:lineRule="auto"/>
        <w:jc w:val="center"/>
      </w:pPr>
      <w:r>
        <w:rPr>
          <w:rFonts w:ascii="Times New Roman" w:hAnsi="Times New Roman" w:cs="Times New Roman"/>
          <w:color w:val="auto"/>
          <w:sz w:val="24"/>
          <w:szCs w:val="24"/>
        </w:rPr>
        <w:t>İŞİNDE</w:t>
      </w:r>
      <w:r w:rsidR="00E06C5A">
        <w:rPr>
          <w:rFonts w:ascii="Times New Roman" w:hAnsi="Times New Roman" w:cs="Times New Roman"/>
          <w:color w:val="auto"/>
          <w:sz w:val="24"/>
          <w:szCs w:val="24"/>
        </w:rPr>
        <w:t xml:space="preserve"> UYGULANACAK İDARİ ŞARTNAME</w:t>
      </w:r>
    </w:p>
    <w:p w:rsidR="0075188A" w:rsidRDefault="00E06C5A">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75188A" w:rsidRDefault="00E06C5A">
      <w:pPr>
        <w:spacing w:before="120"/>
        <w:jc w:val="both"/>
      </w:pPr>
      <w:r>
        <w:rPr>
          <w:b/>
          <w:bCs/>
          <w:color w:val="auto"/>
        </w:rPr>
        <w:t>Madde 1 - İdareye ilişkin bilgiler</w:t>
      </w:r>
    </w:p>
    <w:p w:rsidR="0075188A" w:rsidRDefault="00E06C5A">
      <w:pPr>
        <w:jc w:val="both"/>
      </w:pPr>
      <w:r>
        <w:rPr>
          <w:b/>
          <w:bCs/>
        </w:rPr>
        <w:t>1.1.</w:t>
      </w:r>
      <w:r>
        <w:t xml:space="preserve"> İdarenin; </w:t>
      </w:r>
    </w:p>
    <w:p w:rsidR="0075188A" w:rsidRDefault="00E06C5A" w:rsidP="00C13E2C">
      <w:pPr>
        <w:jc w:val="both"/>
        <w:divId w:val="1353921193"/>
        <w:rPr>
          <w:rFonts w:eastAsia="Times New Roman"/>
        </w:rPr>
      </w:pPr>
      <w:r>
        <w:rPr>
          <w:rFonts w:eastAsia="Times New Roman"/>
        </w:rPr>
        <w:t xml:space="preserve">a) Adı: </w:t>
      </w:r>
      <w:r w:rsidR="00C13E2C">
        <w:rPr>
          <w:rStyle w:val="richtext"/>
          <w:rFonts w:eastAsia="Times New Roman"/>
          <w:b/>
          <w:bCs/>
          <w:color w:val="003399"/>
          <w:u w:val="dotted"/>
        </w:rPr>
        <w:t>TOROS</w:t>
      </w:r>
      <w:r>
        <w:rPr>
          <w:rStyle w:val="richtext"/>
          <w:rFonts w:eastAsia="Times New Roman"/>
          <w:b/>
          <w:bCs/>
          <w:color w:val="003399"/>
          <w:u w:val="dotted"/>
        </w:rPr>
        <w:t xml:space="preserve"> ÜNİVERSİTESİ</w:t>
      </w:r>
      <w:r>
        <w:rPr>
          <w:rFonts w:eastAsia="Times New Roman"/>
        </w:rPr>
        <w:t xml:space="preserve"> </w:t>
      </w:r>
    </w:p>
    <w:p w:rsidR="0075188A" w:rsidRDefault="00E06C5A" w:rsidP="00C13E2C">
      <w:pPr>
        <w:jc w:val="both"/>
        <w:divId w:val="1353921193"/>
      </w:pPr>
      <w:r>
        <w:t xml:space="preserve">b) Adresi: </w:t>
      </w:r>
      <w:r w:rsidR="00C13E2C">
        <w:rPr>
          <w:rStyle w:val="richtext"/>
          <w:b/>
          <w:bCs/>
          <w:color w:val="003399"/>
          <w:u w:val="dotted"/>
        </w:rPr>
        <w:t>BAHÇELİEVLER MAH. 1857 SOKAK NO:12/A YENİŞEHİR/MERSİN</w:t>
      </w:r>
      <w:r>
        <w:t xml:space="preserve"> </w:t>
      </w:r>
    </w:p>
    <w:p w:rsidR="0075188A" w:rsidRDefault="00E06C5A" w:rsidP="00C13E2C">
      <w:pPr>
        <w:jc w:val="both"/>
        <w:divId w:val="1353921193"/>
      </w:pPr>
      <w:r>
        <w:t xml:space="preserve">c) Telefon numarası: </w:t>
      </w:r>
      <w:r w:rsidR="00C13E2C">
        <w:rPr>
          <w:rStyle w:val="richtext"/>
          <w:b/>
          <w:bCs/>
          <w:color w:val="003399"/>
          <w:u w:val="dotted"/>
        </w:rPr>
        <w:t>3243253300</w:t>
      </w:r>
      <w:r>
        <w:t xml:space="preserve"> </w:t>
      </w:r>
    </w:p>
    <w:p w:rsidR="0075188A" w:rsidRDefault="00E06C5A">
      <w:pPr>
        <w:jc w:val="both"/>
        <w:divId w:val="1353921193"/>
      </w:pPr>
      <w:r>
        <w:t xml:space="preserve">ç) Faks numarası: </w:t>
      </w:r>
      <w:r w:rsidR="00C13E2C">
        <w:rPr>
          <w:rStyle w:val="richtext"/>
          <w:b/>
          <w:bCs/>
          <w:color w:val="003399"/>
          <w:u w:val="dotted"/>
        </w:rPr>
        <w:t>3243253301</w:t>
      </w:r>
    </w:p>
    <w:p w:rsidR="0075188A" w:rsidRDefault="00E06C5A">
      <w:pPr>
        <w:jc w:val="both"/>
        <w:divId w:val="1353921193"/>
      </w:pPr>
      <w:r>
        <w:t xml:space="preserve">d) (Mülga:07/06/2014-29023 R.G./27 </w:t>
      </w:r>
      <w:proofErr w:type="spellStart"/>
      <w:r>
        <w:t>md.</w:t>
      </w:r>
      <w:proofErr w:type="spellEnd"/>
      <w:r>
        <w:t xml:space="preserve">) </w:t>
      </w:r>
    </w:p>
    <w:p w:rsidR="0075188A" w:rsidRDefault="00E06C5A" w:rsidP="00C13E2C">
      <w:pPr>
        <w:jc w:val="both"/>
        <w:divId w:val="1353921193"/>
      </w:pPr>
      <w:r>
        <w:t xml:space="preserve">e) İlgili personelinin adı, soyadı ve unvanı: </w:t>
      </w:r>
      <w:r w:rsidR="00C13E2C">
        <w:rPr>
          <w:rStyle w:val="richtext"/>
          <w:b/>
          <w:bCs/>
          <w:color w:val="003399"/>
          <w:u w:val="dotted"/>
        </w:rPr>
        <w:t>Ekin FIRAT</w:t>
      </w:r>
      <w:r>
        <w:rPr>
          <w:rStyle w:val="richtext"/>
          <w:b/>
          <w:bCs/>
          <w:color w:val="003399"/>
          <w:u w:val="dotted"/>
        </w:rPr>
        <w:t xml:space="preserve"> </w:t>
      </w:r>
      <w:r w:rsidR="00D253A9">
        <w:rPr>
          <w:rStyle w:val="richtext"/>
          <w:b/>
          <w:bCs/>
          <w:color w:val="003399"/>
          <w:u w:val="dotted"/>
        </w:rPr>
        <w:t>/Satın Alma Memuru</w:t>
      </w:r>
    </w:p>
    <w:p w:rsidR="0075188A" w:rsidRDefault="00E06C5A">
      <w:pPr>
        <w:jc w:val="both"/>
      </w:pPr>
      <w:r>
        <w:rPr>
          <w:b/>
          <w:bCs/>
        </w:rPr>
        <w:t>1.2.</w:t>
      </w:r>
      <w:r>
        <w:t xml:space="preserve"> İstekliler, ihaleye ilişkin bilgileri yukarıdaki adres ve numaralardan görevli personelle irtibat kurmak suretiyle temin edebilirler. </w:t>
      </w:r>
    </w:p>
    <w:p w:rsidR="0075188A" w:rsidRDefault="00E06C5A">
      <w:pPr>
        <w:spacing w:before="120"/>
        <w:jc w:val="both"/>
      </w:pPr>
      <w:r>
        <w:rPr>
          <w:b/>
          <w:bCs/>
          <w:color w:val="auto"/>
        </w:rPr>
        <w:t>Madde 2 - İhale konusu işe ilişkin bilgiler</w:t>
      </w:r>
    </w:p>
    <w:p w:rsidR="0075188A" w:rsidRDefault="00E06C5A">
      <w:pPr>
        <w:jc w:val="both"/>
      </w:pPr>
      <w:r>
        <w:rPr>
          <w:b/>
          <w:bCs/>
        </w:rPr>
        <w:t>2.1.</w:t>
      </w:r>
      <w:r>
        <w:t xml:space="preserve"> İhale konusu hizmetin; </w:t>
      </w:r>
    </w:p>
    <w:p w:rsidR="0075188A" w:rsidRPr="00D253A9" w:rsidRDefault="00E06C5A" w:rsidP="00B44A96">
      <w:pPr>
        <w:pStyle w:val="GvdeMetni"/>
        <w:spacing w:after="120" w:line="240" w:lineRule="auto"/>
        <w:divId w:val="538054654"/>
        <w:rPr>
          <w:rFonts w:ascii="Times New Roman" w:hAnsi="Times New Roman" w:cs="Times New Roman"/>
          <w:color w:val="auto"/>
          <w:sz w:val="24"/>
          <w:szCs w:val="24"/>
        </w:rPr>
      </w:pPr>
      <w:r w:rsidRPr="0098518E">
        <w:rPr>
          <w:rFonts w:eastAsia="Times New Roman"/>
        </w:rPr>
        <w:t xml:space="preserve">a) Adı: </w:t>
      </w:r>
      <w:r w:rsidR="001C688C">
        <w:rPr>
          <w:rStyle w:val="richtext"/>
          <w:rFonts w:ascii="Times New Roman" w:hAnsi="Times New Roman" w:cs="Times New Roman"/>
          <w:color w:val="003399"/>
          <w:sz w:val="24"/>
          <w:szCs w:val="24"/>
          <w:u w:val="dotted"/>
        </w:rPr>
        <w:t>Microsoft</w:t>
      </w:r>
      <w:r w:rsidR="00D253A9">
        <w:rPr>
          <w:rStyle w:val="richtext"/>
          <w:rFonts w:ascii="Times New Roman" w:hAnsi="Times New Roman" w:cs="Times New Roman"/>
          <w:color w:val="003399"/>
          <w:sz w:val="24"/>
          <w:szCs w:val="24"/>
          <w:u w:val="dotted"/>
        </w:rPr>
        <w:t xml:space="preserve"> Open Value Lisansları Alımı </w:t>
      </w:r>
    </w:p>
    <w:p w:rsidR="0075188A" w:rsidRPr="0098518E" w:rsidRDefault="00E06C5A">
      <w:pPr>
        <w:jc w:val="both"/>
        <w:divId w:val="378214552"/>
        <w:rPr>
          <w:rFonts w:eastAsia="Times New Roman"/>
          <w:b/>
        </w:rPr>
      </w:pPr>
      <w:r w:rsidRPr="0098518E">
        <w:rPr>
          <w:rFonts w:eastAsia="Times New Roman"/>
          <w:b/>
        </w:rPr>
        <w:t xml:space="preserve">b) Miktarı ve türü: </w:t>
      </w:r>
    </w:p>
    <w:p w:rsidR="005B20E2" w:rsidRDefault="00B04F15" w:rsidP="00DA63D1">
      <w:pPr>
        <w:jc w:val="both"/>
        <w:divId w:val="378214552"/>
        <w:rPr>
          <w:rStyle w:val="richtext"/>
          <w:b/>
          <w:bCs/>
          <w:color w:val="003399"/>
          <w:u w:val="dotted"/>
        </w:rPr>
      </w:pPr>
      <w:r>
        <w:rPr>
          <w:rStyle w:val="richtext"/>
          <w:b/>
          <w:bCs/>
          <w:color w:val="003399"/>
          <w:u w:val="dotted"/>
        </w:rPr>
        <w:t xml:space="preserve">- </w:t>
      </w:r>
      <w:r w:rsidR="00DA63D1">
        <w:rPr>
          <w:rStyle w:val="richtext"/>
          <w:b/>
          <w:bCs/>
          <w:color w:val="003399"/>
          <w:u w:val="dotted"/>
        </w:rPr>
        <w:t xml:space="preserve">Microsoft 365 A3 </w:t>
      </w:r>
      <w:proofErr w:type="spellStart"/>
      <w:r w:rsidR="00DA63D1">
        <w:rPr>
          <w:rStyle w:val="richtext"/>
          <w:b/>
          <w:bCs/>
          <w:color w:val="003399"/>
          <w:u w:val="dotted"/>
        </w:rPr>
        <w:t>For</w:t>
      </w:r>
      <w:proofErr w:type="spellEnd"/>
      <w:r w:rsidR="00DA63D1">
        <w:rPr>
          <w:rStyle w:val="richtext"/>
          <w:b/>
          <w:bCs/>
          <w:color w:val="003399"/>
          <w:u w:val="dotted"/>
        </w:rPr>
        <w:t xml:space="preserve"> </w:t>
      </w:r>
      <w:proofErr w:type="spellStart"/>
      <w:r w:rsidR="00DA63D1">
        <w:rPr>
          <w:rStyle w:val="richtext"/>
          <w:b/>
          <w:bCs/>
          <w:color w:val="003399"/>
          <w:u w:val="dotted"/>
        </w:rPr>
        <w:t>Faculty</w:t>
      </w:r>
      <w:proofErr w:type="spellEnd"/>
      <w:r w:rsidR="00DA63D1">
        <w:rPr>
          <w:rStyle w:val="richtext"/>
          <w:b/>
          <w:bCs/>
          <w:color w:val="003399"/>
          <w:u w:val="dotted"/>
        </w:rPr>
        <w:t xml:space="preserve">                                                     </w:t>
      </w:r>
      <w:r w:rsidR="0098518E">
        <w:rPr>
          <w:rStyle w:val="richtext"/>
          <w:b/>
          <w:bCs/>
          <w:color w:val="003399"/>
          <w:u w:val="dotted"/>
        </w:rPr>
        <w:t xml:space="preserve">                 </w:t>
      </w:r>
      <w:r w:rsidR="00DA63D1">
        <w:rPr>
          <w:rStyle w:val="richtext"/>
          <w:b/>
          <w:bCs/>
          <w:color w:val="003399"/>
          <w:u w:val="dotted"/>
        </w:rPr>
        <w:t>10</w:t>
      </w:r>
      <w:r>
        <w:rPr>
          <w:rStyle w:val="richtext"/>
          <w:b/>
          <w:bCs/>
          <w:color w:val="003399"/>
          <w:u w:val="dotted"/>
        </w:rPr>
        <w:t>0 adet</w:t>
      </w:r>
    </w:p>
    <w:p w:rsidR="005B20E2" w:rsidRDefault="00B04F15" w:rsidP="00DA63D1">
      <w:pPr>
        <w:jc w:val="both"/>
        <w:divId w:val="378214552"/>
        <w:rPr>
          <w:rStyle w:val="richtext"/>
          <w:b/>
          <w:bCs/>
          <w:color w:val="003399"/>
          <w:u w:val="dotted"/>
        </w:rPr>
      </w:pPr>
      <w:r>
        <w:rPr>
          <w:rStyle w:val="richtext"/>
          <w:b/>
          <w:bCs/>
          <w:color w:val="003399"/>
          <w:u w:val="dotted"/>
        </w:rPr>
        <w:t xml:space="preserve">- </w:t>
      </w:r>
      <w:r w:rsidR="00DA63D1">
        <w:rPr>
          <w:rStyle w:val="richtext"/>
          <w:b/>
          <w:bCs/>
          <w:color w:val="003399"/>
          <w:u w:val="dotted"/>
        </w:rPr>
        <w:t xml:space="preserve">Microsoft 365 A5 </w:t>
      </w:r>
      <w:proofErr w:type="spellStart"/>
      <w:r w:rsidR="00DA63D1">
        <w:rPr>
          <w:rStyle w:val="richtext"/>
          <w:b/>
          <w:bCs/>
          <w:color w:val="003399"/>
          <w:u w:val="dotted"/>
        </w:rPr>
        <w:t>For</w:t>
      </w:r>
      <w:proofErr w:type="spellEnd"/>
      <w:r w:rsidR="00DA63D1">
        <w:rPr>
          <w:rStyle w:val="richtext"/>
          <w:b/>
          <w:bCs/>
          <w:color w:val="003399"/>
          <w:u w:val="dotted"/>
        </w:rPr>
        <w:t xml:space="preserve"> </w:t>
      </w:r>
      <w:proofErr w:type="spellStart"/>
      <w:r w:rsidR="00DA63D1">
        <w:rPr>
          <w:rStyle w:val="richtext"/>
          <w:b/>
          <w:bCs/>
          <w:color w:val="003399"/>
          <w:u w:val="dotted"/>
        </w:rPr>
        <w:t>Faculty</w:t>
      </w:r>
      <w:proofErr w:type="spellEnd"/>
      <w:r w:rsidR="00DA63D1">
        <w:rPr>
          <w:rStyle w:val="richtext"/>
          <w:b/>
          <w:bCs/>
          <w:color w:val="003399"/>
          <w:u w:val="dotted"/>
        </w:rPr>
        <w:t xml:space="preserve">   </w:t>
      </w:r>
      <w:r>
        <w:rPr>
          <w:rStyle w:val="richtext"/>
          <w:b/>
          <w:bCs/>
          <w:color w:val="003399"/>
          <w:u w:val="dotted"/>
        </w:rPr>
        <w:tab/>
      </w:r>
      <w:r>
        <w:rPr>
          <w:rStyle w:val="richtext"/>
          <w:b/>
          <w:bCs/>
          <w:color w:val="003399"/>
          <w:u w:val="dotted"/>
        </w:rPr>
        <w:tab/>
      </w:r>
      <w:r>
        <w:rPr>
          <w:rStyle w:val="richtext"/>
          <w:b/>
          <w:bCs/>
          <w:color w:val="003399"/>
          <w:u w:val="dotted"/>
        </w:rPr>
        <w:tab/>
        <w:t xml:space="preserve">     </w:t>
      </w:r>
      <w:r w:rsidR="0045391E">
        <w:rPr>
          <w:rStyle w:val="richtext"/>
          <w:b/>
          <w:bCs/>
          <w:color w:val="003399"/>
          <w:u w:val="dotted"/>
        </w:rPr>
        <w:t xml:space="preserve">  </w:t>
      </w:r>
      <w:r w:rsidR="00DA63D1">
        <w:rPr>
          <w:rStyle w:val="richtext"/>
          <w:b/>
          <w:bCs/>
          <w:color w:val="003399"/>
          <w:u w:val="dotted"/>
        </w:rPr>
        <w:t xml:space="preserve">                    </w:t>
      </w:r>
      <w:r w:rsidR="0098518E">
        <w:rPr>
          <w:rStyle w:val="richtext"/>
          <w:b/>
          <w:bCs/>
          <w:color w:val="003399"/>
          <w:u w:val="dotted"/>
        </w:rPr>
        <w:t xml:space="preserve"> </w:t>
      </w:r>
      <w:r w:rsidR="00DA63D1">
        <w:rPr>
          <w:rStyle w:val="richtext"/>
          <w:b/>
          <w:bCs/>
          <w:color w:val="003399"/>
          <w:u w:val="dotted"/>
        </w:rPr>
        <w:t xml:space="preserve"> </w:t>
      </w:r>
      <w:r w:rsidR="0098518E">
        <w:rPr>
          <w:rStyle w:val="richtext"/>
          <w:b/>
          <w:bCs/>
          <w:color w:val="003399"/>
          <w:u w:val="dotted"/>
        </w:rPr>
        <w:t xml:space="preserve">                </w:t>
      </w:r>
      <w:r w:rsidR="00DA63D1">
        <w:rPr>
          <w:rStyle w:val="richtext"/>
          <w:b/>
          <w:bCs/>
          <w:color w:val="003399"/>
          <w:u w:val="dotted"/>
        </w:rPr>
        <w:t>5</w:t>
      </w:r>
      <w:r>
        <w:rPr>
          <w:rStyle w:val="richtext"/>
          <w:b/>
          <w:bCs/>
          <w:color w:val="003399"/>
          <w:u w:val="dotted"/>
        </w:rPr>
        <w:t xml:space="preserve"> adet</w:t>
      </w:r>
    </w:p>
    <w:p w:rsidR="00DA63D1" w:rsidRDefault="00DA63D1" w:rsidP="00B04F15">
      <w:pPr>
        <w:jc w:val="both"/>
        <w:divId w:val="378214552"/>
        <w:rPr>
          <w:rStyle w:val="richtext"/>
          <w:b/>
          <w:bCs/>
          <w:color w:val="003399"/>
          <w:u w:val="dotted"/>
        </w:rPr>
      </w:pPr>
      <w:r>
        <w:rPr>
          <w:rStyle w:val="richtext"/>
          <w:b/>
          <w:bCs/>
          <w:color w:val="003399"/>
          <w:u w:val="dotted"/>
        </w:rPr>
        <w:t>-</w:t>
      </w:r>
      <w:proofErr w:type="spellStart"/>
      <w:r>
        <w:rPr>
          <w:rStyle w:val="richtext"/>
          <w:b/>
          <w:bCs/>
          <w:color w:val="003399"/>
          <w:u w:val="dotted"/>
        </w:rPr>
        <w:t>WINEDUperDVC</w:t>
      </w:r>
      <w:proofErr w:type="spellEnd"/>
      <w:r>
        <w:rPr>
          <w:rStyle w:val="richtext"/>
          <w:b/>
          <w:bCs/>
          <w:color w:val="003399"/>
          <w:u w:val="dotted"/>
        </w:rPr>
        <w:t xml:space="preserve"> ALNG </w:t>
      </w:r>
      <w:proofErr w:type="spellStart"/>
      <w:r>
        <w:rPr>
          <w:rStyle w:val="richtext"/>
          <w:b/>
          <w:bCs/>
          <w:color w:val="003399"/>
          <w:u w:val="dotted"/>
        </w:rPr>
        <w:t>UpgrdSAPk</w:t>
      </w:r>
      <w:proofErr w:type="spellEnd"/>
      <w:r>
        <w:rPr>
          <w:rStyle w:val="richtext"/>
          <w:b/>
          <w:bCs/>
          <w:color w:val="003399"/>
          <w:u w:val="dotted"/>
        </w:rPr>
        <w:t xml:space="preserve"> OLV E 1Y </w:t>
      </w:r>
      <w:proofErr w:type="spellStart"/>
      <w:r>
        <w:rPr>
          <w:rStyle w:val="richtext"/>
          <w:b/>
          <w:bCs/>
          <w:color w:val="003399"/>
          <w:u w:val="dotted"/>
        </w:rPr>
        <w:t>Acdmc</w:t>
      </w:r>
      <w:proofErr w:type="spellEnd"/>
      <w:r>
        <w:rPr>
          <w:rStyle w:val="richtext"/>
          <w:b/>
          <w:bCs/>
          <w:color w:val="003399"/>
          <w:u w:val="dotted"/>
        </w:rPr>
        <w:t xml:space="preserve"> </w:t>
      </w:r>
      <w:proofErr w:type="spellStart"/>
      <w:r>
        <w:rPr>
          <w:rStyle w:val="richtext"/>
          <w:b/>
          <w:bCs/>
          <w:color w:val="003399"/>
          <w:u w:val="dotted"/>
        </w:rPr>
        <w:t>Ent</w:t>
      </w:r>
      <w:proofErr w:type="spellEnd"/>
      <w:r>
        <w:rPr>
          <w:rStyle w:val="richtext"/>
          <w:b/>
          <w:bCs/>
          <w:color w:val="003399"/>
          <w:u w:val="dotted"/>
        </w:rPr>
        <w:t xml:space="preserve"> </w:t>
      </w:r>
      <w:r w:rsidR="0098518E">
        <w:rPr>
          <w:rStyle w:val="richtext"/>
          <w:b/>
          <w:bCs/>
          <w:color w:val="003399"/>
          <w:u w:val="dotted"/>
        </w:rPr>
        <w:t xml:space="preserve">                </w:t>
      </w:r>
      <w:r>
        <w:rPr>
          <w:rStyle w:val="richtext"/>
          <w:b/>
          <w:bCs/>
          <w:color w:val="003399"/>
          <w:u w:val="dotted"/>
        </w:rPr>
        <w:t>150 Adet</w:t>
      </w:r>
    </w:p>
    <w:p w:rsidR="0098518E" w:rsidRDefault="00DA63D1" w:rsidP="0098518E">
      <w:pPr>
        <w:jc w:val="both"/>
        <w:divId w:val="378214552"/>
        <w:rPr>
          <w:rStyle w:val="richtext"/>
          <w:b/>
          <w:bCs/>
          <w:color w:val="003399"/>
          <w:u w:val="dotted"/>
        </w:rPr>
      </w:pPr>
      <w:r>
        <w:rPr>
          <w:rStyle w:val="richtext"/>
          <w:b/>
          <w:bCs/>
          <w:color w:val="003399"/>
          <w:u w:val="dotted"/>
        </w:rPr>
        <w:t>-</w:t>
      </w:r>
      <w:proofErr w:type="spellStart"/>
      <w:r>
        <w:rPr>
          <w:rStyle w:val="richtext"/>
          <w:b/>
          <w:bCs/>
          <w:color w:val="003399"/>
          <w:u w:val="dotted"/>
        </w:rPr>
        <w:t>OfficeProPlusEdu</w:t>
      </w:r>
      <w:proofErr w:type="spellEnd"/>
      <w:r>
        <w:rPr>
          <w:rStyle w:val="richtext"/>
          <w:b/>
          <w:bCs/>
          <w:color w:val="003399"/>
          <w:u w:val="dotted"/>
        </w:rPr>
        <w:t xml:space="preserve"> ALNG </w:t>
      </w:r>
      <w:proofErr w:type="spellStart"/>
      <w:r>
        <w:rPr>
          <w:rStyle w:val="richtext"/>
          <w:b/>
          <w:bCs/>
          <w:color w:val="003399"/>
          <w:u w:val="dotted"/>
        </w:rPr>
        <w:t>LicSAPk</w:t>
      </w:r>
      <w:proofErr w:type="spellEnd"/>
      <w:r>
        <w:rPr>
          <w:rStyle w:val="richtext"/>
          <w:b/>
          <w:bCs/>
          <w:color w:val="003399"/>
          <w:u w:val="dotted"/>
        </w:rPr>
        <w:t xml:space="preserve"> OLV E 1Y </w:t>
      </w:r>
      <w:proofErr w:type="spellStart"/>
      <w:r>
        <w:rPr>
          <w:rStyle w:val="richtext"/>
          <w:b/>
          <w:bCs/>
          <w:color w:val="003399"/>
          <w:u w:val="dotted"/>
        </w:rPr>
        <w:t>Ac</w:t>
      </w:r>
      <w:r w:rsidR="0098518E">
        <w:rPr>
          <w:rStyle w:val="richtext"/>
          <w:b/>
          <w:bCs/>
          <w:color w:val="003399"/>
          <w:u w:val="dotted"/>
        </w:rPr>
        <w:t>dmc</w:t>
      </w:r>
      <w:proofErr w:type="spellEnd"/>
      <w:r w:rsidR="0098518E">
        <w:rPr>
          <w:rStyle w:val="richtext"/>
          <w:b/>
          <w:bCs/>
          <w:color w:val="003399"/>
          <w:u w:val="dotted"/>
        </w:rPr>
        <w:t xml:space="preserve"> </w:t>
      </w:r>
      <w:proofErr w:type="spellStart"/>
      <w:r w:rsidR="0098518E">
        <w:rPr>
          <w:rStyle w:val="richtext"/>
          <w:b/>
          <w:bCs/>
          <w:color w:val="003399"/>
          <w:u w:val="dotted"/>
        </w:rPr>
        <w:t>Ent</w:t>
      </w:r>
      <w:proofErr w:type="spellEnd"/>
      <w:r w:rsidR="0098518E">
        <w:rPr>
          <w:rStyle w:val="richtext"/>
          <w:b/>
          <w:bCs/>
          <w:color w:val="003399"/>
          <w:u w:val="dotted"/>
        </w:rPr>
        <w:t xml:space="preserve">                       150 Adet</w:t>
      </w:r>
    </w:p>
    <w:p w:rsidR="00DA63D1" w:rsidRDefault="0098518E" w:rsidP="0098518E">
      <w:pPr>
        <w:jc w:val="both"/>
        <w:divId w:val="378214552"/>
        <w:rPr>
          <w:rStyle w:val="richtext"/>
          <w:b/>
          <w:bCs/>
          <w:color w:val="003399"/>
          <w:u w:val="dotted"/>
        </w:rPr>
      </w:pPr>
      <w:r>
        <w:rPr>
          <w:rStyle w:val="richtext"/>
          <w:b/>
          <w:bCs/>
          <w:color w:val="003399"/>
          <w:u w:val="dotted"/>
        </w:rPr>
        <w:t>-</w:t>
      </w:r>
      <w:proofErr w:type="spellStart"/>
      <w:r>
        <w:rPr>
          <w:rStyle w:val="richtext"/>
          <w:b/>
          <w:bCs/>
          <w:color w:val="003399"/>
          <w:u w:val="dotted"/>
        </w:rPr>
        <w:t>SQLSvrStd</w:t>
      </w:r>
      <w:proofErr w:type="spellEnd"/>
      <w:r>
        <w:rPr>
          <w:rStyle w:val="richtext"/>
          <w:b/>
          <w:bCs/>
          <w:color w:val="003399"/>
          <w:u w:val="dotted"/>
        </w:rPr>
        <w:t xml:space="preserve"> ALNG </w:t>
      </w:r>
      <w:proofErr w:type="spellStart"/>
      <w:r>
        <w:rPr>
          <w:rStyle w:val="richtext"/>
          <w:b/>
          <w:bCs/>
          <w:color w:val="003399"/>
          <w:u w:val="dotted"/>
        </w:rPr>
        <w:t>LicSAPk</w:t>
      </w:r>
      <w:proofErr w:type="spellEnd"/>
      <w:r>
        <w:rPr>
          <w:rStyle w:val="richtext"/>
          <w:b/>
          <w:bCs/>
          <w:color w:val="003399"/>
          <w:u w:val="dotted"/>
        </w:rPr>
        <w:t xml:space="preserve"> OLV E 1Y </w:t>
      </w:r>
      <w:proofErr w:type="spellStart"/>
      <w:r>
        <w:rPr>
          <w:rStyle w:val="richtext"/>
          <w:b/>
          <w:bCs/>
          <w:color w:val="003399"/>
          <w:u w:val="dotted"/>
        </w:rPr>
        <w:t>Acdmc</w:t>
      </w:r>
      <w:proofErr w:type="spellEnd"/>
      <w:r>
        <w:rPr>
          <w:rStyle w:val="richtext"/>
          <w:b/>
          <w:bCs/>
          <w:color w:val="003399"/>
          <w:u w:val="dotted"/>
        </w:rPr>
        <w:t xml:space="preserve"> AP                                       1 Adet  </w:t>
      </w:r>
    </w:p>
    <w:p w:rsidR="00DA63D1" w:rsidRDefault="00B04F15" w:rsidP="00B04F15">
      <w:pPr>
        <w:jc w:val="both"/>
        <w:divId w:val="378214552"/>
        <w:rPr>
          <w:rStyle w:val="richtext"/>
          <w:b/>
          <w:bCs/>
          <w:color w:val="003399"/>
          <w:u w:val="dotted"/>
        </w:rPr>
      </w:pPr>
      <w:r>
        <w:rPr>
          <w:rStyle w:val="richtext"/>
          <w:b/>
          <w:bCs/>
          <w:color w:val="003399"/>
          <w:u w:val="dotted"/>
        </w:rPr>
        <w:t xml:space="preserve">- </w:t>
      </w:r>
      <w:proofErr w:type="spellStart"/>
      <w:r w:rsidR="0098518E">
        <w:rPr>
          <w:rStyle w:val="richtext"/>
          <w:b/>
          <w:bCs/>
          <w:color w:val="003399"/>
          <w:u w:val="dotted"/>
        </w:rPr>
        <w:t>WinSvrSTDCore</w:t>
      </w:r>
      <w:proofErr w:type="spellEnd"/>
      <w:r w:rsidR="0098518E">
        <w:rPr>
          <w:rStyle w:val="richtext"/>
          <w:b/>
          <w:bCs/>
          <w:color w:val="003399"/>
          <w:u w:val="dotted"/>
        </w:rPr>
        <w:t xml:space="preserve"> ALNG </w:t>
      </w:r>
      <w:proofErr w:type="spellStart"/>
      <w:r w:rsidR="0098518E">
        <w:rPr>
          <w:rStyle w:val="richtext"/>
          <w:b/>
          <w:bCs/>
          <w:color w:val="003399"/>
          <w:u w:val="dotted"/>
        </w:rPr>
        <w:t>LicSAPk</w:t>
      </w:r>
      <w:proofErr w:type="spellEnd"/>
      <w:r w:rsidR="0098518E">
        <w:rPr>
          <w:rStyle w:val="richtext"/>
          <w:b/>
          <w:bCs/>
          <w:color w:val="003399"/>
          <w:u w:val="dotted"/>
        </w:rPr>
        <w:t xml:space="preserve"> OLV 2Lic E 1Y </w:t>
      </w:r>
      <w:proofErr w:type="spellStart"/>
      <w:r w:rsidR="0098518E">
        <w:rPr>
          <w:rStyle w:val="richtext"/>
          <w:b/>
          <w:bCs/>
          <w:color w:val="003399"/>
          <w:u w:val="dotted"/>
        </w:rPr>
        <w:t>Acdmc</w:t>
      </w:r>
      <w:proofErr w:type="spellEnd"/>
      <w:r w:rsidR="0098518E">
        <w:rPr>
          <w:rStyle w:val="richtext"/>
          <w:b/>
          <w:bCs/>
          <w:color w:val="003399"/>
          <w:u w:val="dotted"/>
        </w:rPr>
        <w:t xml:space="preserve"> </w:t>
      </w:r>
      <w:proofErr w:type="spellStart"/>
      <w:r w:rsidR="0098518E">
        <w:rPr>
          <w:rStyle w:val="richtext"/>
          <w:b/>
          <w:bCs/>
          <w:color w:val="003399"/>
          <w:u w:val="dotted"/>
        </w:rPr>
        <w:t>Ap</w:t>
      </w:r>
      <w:proofErr w:type="spellEnd"/>
      <w:r w:rsidR="0098518E">
        <w:rPr>
          <w:rStyle w:val="richtext"/>
          <w:b/>
          <w:bCs/>
          <w:color w:val="003399"/>
          <w:u w:val="dotted"/>
        </w:rPr>
        <w:t xml:space="preserve"> </w:t>
      </w:r>
      <w:proofErr w:type="spellStart"/>
      <w:proofErr w:type="gramStart"/>
      <w:r w:rsidR="0098518E">
        <w:rPr>
          <w:rStyle w:val="richtext"/>
          <w:b/>
          <w:bCs/>
          <w:color w:val="003399"/>
          <w:u w:val="dotted"/>
        </w:rPr>
        <w:t>CoreLic</w:t>
      </w:r>
      <w:proofErr w:type="spellEnd"/>
      <w:r w:rsidRPr="00B04F15">
        <w:rPr>
          <w:rStyle w:val="richtext"/>
          <w:b/>
          <w:bCs/>
          <w:color w:val="003399"/>
          <w:u w:val="dotted"/>
        </w:rPr>
        <w:t xml:space="preserve"> </w:t>
      </w:r>
      <w:r>
        <w:rPr>
          <w:rStyle w:val="richtext"/>
          <w:b/>
          <w:bCs/>
          <w:color w:val="003399"/>
          <w:u w:val="dotted"/>
        </w:rPr>
        <w:t xml:space="preserve">   24</w:t>
      </w:r>
      <w:proofErr w:type="gramEnd"/>
      <w:r>
        <w:rPr>
          <w:rStyle w:val="richtext"/>
          <w:b/>
          <w:bCs/>
          <w:color w:val="003399"/>
          <w:u w:val="dotted"/>
        </w:rPr>
        <w:t xml:space="preserve"> adet</w:t>
      </w:r>
    </w:p>
    <w:p w:rsidR="001C688C" w:rsidRPr="005B20E2" w:rsidRDefault="001C688C" w:rsidP="00B04F15">
      <w:pPr>
        <w:jc w:val="both"/>
        <w:divId w:val="378214552"/>
        <w:rPr>
          <w:b/>
          <w:bCs/>
          <w:color w:val="003399"/>
          <w:u w:val="dotted"/>
        </w:rPr>
      </w:pPr>
    </w:p>
    <w:p w:rsidR="0075188A" w:rsidRDefault="005B20E2">
      <w:pPr>
        <w:jc w:val="both"/>
        <w:divId w:val="378214552"/>
      </w:pPr>
      <w:r>
        <w:t>Mal ve hizmet alımı</w:t>
      </w:r>
    </w:p>
    <w:p w:rsidR="0075188A" w:rsidRDefault="00E06C5A" w:rsidP="00C13E2C">
      <w:pPr>
        <w:jc w:val="both"/>
        <w:divId w:val="108552900"/>
        <w:rPr>
          <w:rStyle w:val="richtext"/>
          <w:rFonts w:eastAsia="Times New Roman"/>
          <w:b/>
          <w:bCs/>
          <w:color w:val="003399"/>
          <w:u w:val="dotted"/>
        </w:rPr>
      </w:pPr>
      <w:r w:rsidRPr="0098518E">
        <w:rPr>
          <w:rFonts w:eastAsia="Times New Roman"/>
          <w:b/>
        </w:rPr>
        <w:t>c) Yapılacağı yer:</w:t>
      </w:r>
      <w:r>
        <w:rPr>
          <w:rFonts w:eastAsia="Times New Roman"/>
        </w:rPr>
        <w:t xml:space="preserve"> </w:t>
      </w:r>
      <w:r w:rsidR="00C13E2C">
        <w:rPr>
          <w:rStyle w:val="richtext"/>
          <w:rFonts w:eastAsia="Times New Roman"/>
          <w:b/>
          <w:bCs/>
          <w:color w:val="003399"/>
          <w:u w:val="dotted"/>
        </w:rPr>
        <w:t>Toros</w:t>
      </w:r>
      <w:r>
        <w:rPr>
          <w:rStyle w:val="richtext"/>
          <w:rFonts w:eastAsia="Times New Roman"/>
          <w:b/>
          <w:bCs/>
          <w:color w:val="003399"/>
          <w:u w:val="dotted"/>
        </w:rPr>
        <w:t xml:space="preserve"> Üniversitesi Rektörlüğü Bilgi İşlem Daire Başkanlığı </w:t>
      </w:r>
    </w:p>
    <w:p w:rsidR="0098518E" w:rsidRDefault="0098518E" w:rsidP="0098518E">
      <w:pPr>
        <w:jc w:val="both"/>
        <w:divId w:val="108552900"/>
      </w:pPr>
      <w:r>
        <w:rPr>
          <w:rFonts w:eastAsia="Times New Roman"/>
          <w:b/>
        </w:rPr>
        <w:t>ç</w:t>
      </w:r>
      <w:r w:rsidRPr="0098518E">
        <w:rPr>
          <w:rFonts w:eastAsia="Times New Roman"/>
          <w:b/>
        </w:rPr>
        <w:t xml:space="preserve">) </w:t>
      </w:r>
      <w:r w:rsidRPr="0098518E">
        <w:rPr>
          <w:b/>
        </w:rPr>
        <w:t>İlgili Uygulama Yönetmeliği</w:t>
      </w:r>
      <w:r>
        <w:t>: Toros Üniversitesi İhale Yönetmeliği ve Mal Alımı İhaleleri Uygulama Yönetmeliği</w:t>
      </w:r>
    </w:p>
    <w:p w:rsidR="0098518E" w:rsidRDefault="0098518E" w:rsidP="0098518E">
      <w:pPr>
        <w:jc w:val="both"/>
        <w:divId w:val="108552900"/>
        <w:rPr>
          <w:rFonts w:eastAsia="Times New Roman"/>
        </w:rPr>
      </w:pPr>
    </w:p>
    <w:p w:rsidR="0075188A" w:rsidRDefault="00E06C5A">
      <w:pPr>
        <w:spacing w:before="120"/>
        <w:jc w:val="both"/>
      </w:pPr>
      <w:r>
        <w:rPr>
          <w:b/>
          <w:bCs/>
          <w:color w:val="auto"/>
        </w:rPr>
        <w:t>Madde 3 - İhaleye ilişkin bilgiler ile ihale ve son teklif verme tarih ve saati</w:t>
      </w:r>
    </w:p>
    <w:p w:rsidR="0075188A" w:rsidRDefault="00E06C5A">
      <w:pPr>
        <w:jc w:val="both"/>
      </w:pPr>
      <w:r>
        <w:rPr>
          <w:b/>
          <w:bCs/>
        </w:rPr>
        <w:t>3.1.</w:t>
      </w:r>
    </w:p>
    <w:p w:rsidR="0075188A" w:rsidRDefault="00E06C5A" w:rsidP="00C13E2C">
      <w:pPr>
        <w:jc w:val="both"/>
        <w:divId w:val="756556319"/>
        <w:rPr>
          <w:rFonts w:eastAsia="Times New Roman"/>
        </w:rPr>
      </w:pPr>
      <w:r>
        <w:rPr>
          <w:rFonts w:eastAsia="Times New Roman"/>
        </w:rPr>
        <w:t>a)İhale kayıt numarası:</w:t>
      </w:r>
      <w:r w:rsidR="0098518E">
        <w:rPr>
          <w:rStyle w:val="richtext"/>
          <w:rFonts w:eastAsia="Times New Roman"/>
          <w:b/>
          <w:bCs/>
          <w:color w:val="003399"/>
          <w:u w:val="dotted"/>
        </w:rPr>
        <w:t>2022</w:t>
      </w:r>
      <w:r>
        <w:rPr>
          <w:rStyle w:val="richtext"/>
          <w:rFonts w:eastAsia="Times New Roman"/>
          <w:b/>
          <w:bCs/>
          <w:color w:val="003399"/>
          <w:u w:val="dotted"/>
        </w:rPr>
        <w:t>/</w:t>
      </w:r>
      <w:r w:rsidR="0098518E">
        <w:rPr>
          <w:rStyle w:val="richtext"/>
          <w:rFonts w:eastAsia="Times New Roman"/>
          <w:b/>
          <w:bCs/>
          <w:color w:val="003399"/>
          <w:u w:val="dotted"/>
        </w:rPr>
        <w:t>4</w:t>
      </w:r>
    </w:p>
    <w:p w:rsidR="0075188A" w:rsidRDefault="00E06C5A">
      <w:pPr>
        <w:jc w:val="both"/>
        <w:divId w:val="756556319"/>
      </w:pPr>
      <w:r>
        <w:t xml:space="preserve">b) İhale usulü: Açık ihale. </w:t>
      </w:r>
    </w:p>
    <w:p w:rsidR="00505192" w:rsidRDefault="00E06C5A" w:rsidP="00505192">
      <w:pPr>
        <w:jc w:val="both"/>
        <w:divId w:val="756556319"/>
      </w:pPr>
      <w:r>
        <w:t xml:space="preserve">c) Tekliflerin sunulacağı adres: </w:t>
      </w:r>
      <w:r w:rsidR="00505192" w:rsidRPr="00B871AC">
        <w:rPr>
          <w:rStyle w:val="richtext"/>
          <w:b/>
          <w:bCs/>
          <w:color w:val="1720CD"/>
          <w:u w:val="dotted"/>
        </w:rPr>
        <w:t xml:space="preserve">Toros Üniversitesi </w:t>
      </w:r>
      <w:r w:rsidR="00505192">
        <w:rPr>
          <w:rStyle w:val="richtext"/>
          <w:b/>
          <w:bCs/>
          <w:color w:val="1720CD"/>
          <w:u w:val="dotted"/>
        </w:rPr>
        <w:t>Senato Salonu</w:t>
      </w:r>
      <w:r w:rsidR="00505192" w:rsidRPr="00B871AC">
        <w:rPr>
          <w:rStyle w:val="richtext"/>
          <w:b/>
          <w:bCs/>
          <w:color w:val="1720CD"/>
          <w:u w:val="dotted"/>
        </w:rPr>
        <w:t xml:space="preserve"> Bahçelievler Mah. 1857 Sokak No:12/A YENİŞEHİR/MERSİN</w:t>
      </w:r>
      <w:r w:rsidR="00505192">
        <w:t xml:space="preserve"> </w:t>
      </w:r>
    </w:p>
    <w:p w:rsidR="0075188A" w:rsidRDefault="00E06C5A" w:rsidP="004C5F77">
      <w:pPr>
        <w:jc w:val="both"/>
        <w:divId w:val="756556319"/>
      </w:pPr>
      <w:r>
        <w:t xml:space="preserve">d) İhale tarihi: </w:t>
      </w:r>
      <w:r w:rsidR="00F32CB7">
        <w:rPr>
          <w:rStyle w:val="richtext"/>
          <w:b/>
          <w:bCs/>
          <w:color w:val="003399"/>
          <w:u w:val="dotted"/>
        </w:rPr>
        <w:t>07/06</w:t>
      </w:r>
      <w:r w:rsidR="007B6480" w:rsidRPr="00AE5CA1">
        <w:rPr>
          <w:rStyle w:val="richtext"/>
          <w:b/>
          <w:bCs/>
          <w:color w:val="003399"/>
          <w:u w:val="dotted"/>
        </w:rPr>
        <w:t>/</w:t>
      </w:r>
      <w:r w:rsidR="00505192">
        <w:rPr>
          <w:rStyle w:val="richtext"/>
          <w:b/>
          <w:bCs/>
          <w:color w:val="003399"/>
          <w:u w:val="dotted"/>
        </w:rPr>
        <w:t>2022</w:t>
      </w:r>
      <w:r>
        <w:t xml:space="preserve"> </w:t>
      </w:r>
      <w:bookmarkStart w:id="0" w:name="_GoBack"/>
      <w:bookmarkEnd w:id="0"/>
    </w:p>
    <w:p w:rsidR="0075188A" w:rsidRDefault="00E06C5A">
      <w:pPr>
        <w:jc w:val="both"/>
        <w:divId w:val="756556319"/>
      </w:pPr>
      <w:r>
        <w:t xml:space="preserve">e) İhale saati: </w:t>
      </w:r>
      <w:r w:rsidR="00C13E2C">
        <w:rPr>
          <w:rStyle w:val="richtext"/>
          <w:b/>
          <w:bCs/>
          <w:color w:val="003399"/>
          <w:u w:val="dotted"/>
        </w:rPr>
        <w:t>10</w:t>
      </w:r>
      <w:r>
        <w:rPr>
          <w:rStyle w:val="richtext"/>
          <w:b/>
          <w:bCs/>
          <w:color w:val="003399"/>
          <w:u w:val="dotted"/>
        </w:rPr>
        <w:t>:00</w:t>
      </w:r>
      <w:r>
        <w:t xml:space="preserve"> </w:t>
      </w:r>
    </w:p>
    <w:p w:rsidR="0075188A" w:rsidRPr="00C13E2C" w:rsidRDefault="00E06C5A" w:rsidP="00C13E2C">
      <w:pPr>
        <w:jc w:val="both"/>
        <w:divId w:val="25717308"/>
      </w:pPr>
      <w:r>
        <w:rPr>
          <w:rFonts w:eastAsia="Times New Roman"/>
        </w:rPr>
        <w:t xml:space="preserve">f) İhale komisyonunun toplantı yeri: </w:t>
      </w:r>
      <w:r w:rsidR="00C13E2C">
        <w:rPr>
          <w:rStyle w:val="richtext"/>
          <w:b/>
          <w:bCs/>
          <w:color w:val="003399"/>
          <w:u w:val="dotted"/>
        </w:rPr>
        <w:t>Toros Üniversitesi Rektörlüğü Senato Salonu (Bahçelievler Mah. 1857 Sokak No:12 Yenişehir/MERSİN)</w:t>
      </w:r>
    </w:p>
    <w:p w:rsidR="0075188A" w:rsidRDefault="00E06C5A">
      <w:pPr>
        <w:jc w:val="both"/>
      </w:pPr>
      <w:r>
        <w:rPr>
          <w:b/>
          <w:bCs/>
        </w:rPr>
        <w:t>3.2.</w:t>
      </w:r>
      <w: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75188A" w:rsidRDefault="00E06C5A">
      <w:pPr>
        <w:jc w:val="both"/>
      </w:pPr>
      <w:r>
        <w:rPr>
          <w:b/>
          <w:bCs/>
        </w:rPr>
        <w:t>3.3.</w:t>
      </w:r>
      <w:r>
        <w:t xml:space="preserve"> Verilen teklifler, zeyilname düzenlenmesi hali hariç, herhangi bir sebeple geri alınamaz. </w:t>
      </w:r>
    </w:p>
    <w:p w:rsidR="00705EEB" w:rsidRDefault="00E06C5A" w:rsidP="00705EEB">
      <w:pPr>
        <w:jc w:val="both"/>
      </w:pPr>
      <w:r>
        <w:rPr>
          <w:b/>
          <w:bCs/>
          <w:color w:val="auto"/>
        </w:rPr>
        <w:t xml:space="preserve">Madde 4 - İhale dokümanının görülmesi ve temini </w:t>
      </w:r>
    </w:p>
    <w:p w:rsidR="0075188A" w:rsidRDefault="00E06C5A" w:rsidP="00705EEB">
      <w:pPr>
        <w:jc w:val="both"/>
      </w:pPr>
      <w:r>
        <w:rPr>
          <w:b/>
          <w:bCs/>
        </w:rPr>
        <w:t>4.1.</w:t>
      </w:r>
      <w:r>
        <w:t xml:space="preserve"> </w:t>
      </w:r>
      <w:r w:rsidR="00705EEB">
        <w:t xml:space="preserve">İhale dokümanı aşağıda belirtilen internet adresinde bedelsiz olarak görülebilir. Ancak, ihaleye teklif verecek </w:t>
      </w:r>
      <w:r w:rsidR="00505192">
        <w:t>isteklinin</w:t>
      </w:r>
      <w:r w:rsidR="00705EEB">
        <w:t xml:space="preserve">, İdarenin aşağıda belirtilen banka hesabına </w:t>
      </w:r>
      <w:r w:rsidR="00505192">
        <w:t xml:space="preserve">ihale başvuru bedeli olarak </w:t>
      </w:r>
      <w:r w:rsidR="00505192" w:rsidRPr="00505192">
        <w:rPr>
          <w:b/>
        </w:rPr>
        <w:t>100,00-TL</w:t>
      </w:r>
      <w:r w:rsidR="00505192">
        <w:t xml:space="preserve"> yatırması</w:t>
      </w:r>
      <w:r w:rsidR="00705EEB">
        <w:t xml:space="preserve"> zorunludur.</w:t>
      </w:r>
    </w:p>
    <w:p w:rsidR="00705EEB" w:rsidRDefault="00705EEB" w:rsidP="00705EEB">
      <w:pPr>
        <w:jc w:val="both"/>
        <w:rPr>
          <w:bCs/>
          <w:color w:val="auto"/>
        </w:rPr>
      </w:pPr>
      <w:r>
        <w:rPr>
          <w:b/>
        </w:rPr>
        <w:lastRenderedPageBreak/>
        <w:t>4.1.1</w:t>
      </w:r>
      <w:r>
        <w:t xml:space="preserve">. </w:t>
      </w:r>
      <w:r w:rsidR="00505192">
        <w:t>İhale başvuru</w:t>
      </w:r>
      <w:r>
        <w:t xml:space="preserve"> bedeli olan </w:t>
      </w:r>
      <w:r>
        <w:rPr>
          <w:b/>
        </w:rPr>
        <w:t>100,00 TL (</w:t>
      </w:r>
      <w:proofErr w:type="spellStart"/>
      <w:r>
        <w:rPr>
          <w:b/>
        </w:rPr>
        <w:t>Yüztürklirası</w:t>
      </w:r>
      <w:proofErr w:type="spellEnd"/>
      <w:r>
        <w:rPr>
          <w:b/>
        </w:rPr>
        <w:t>)</w:t>
      </w:r>
      <w:r>
        <w:t xml:space="preserve"> idarenin </w:t>
      </w:r>
      <w:r>
        <w:rPr>
          <w:rStyle w:val="richtext"/>
          <w:b/>
          <w:bCs/>
          <w:color w:val="auto"/>
        </w:rPr>
        <w:t xml:space="preserve">Garanti Bankası Babil Cad. Şubesi 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t xml:space="preserve"> yatırılarak, ilgili </w:t>
      </w:r>
      <w:proofErr w:type="gramStart"/>
      <w:r>
        <w:t>dekont</w:t>
      </w:r>
      <w:proofErr w:type="gramEnd"/>
      <w:r>
        <w:t xml:space="preserve"> ihale dosyasına eklenecektir.</w:t>
      </w:r>
    </w:p>
    <w:p w:rsidR="00705EEB" w:rsidRDefault="00705EEB" w:rsidP="00705EEB">
      <w:pPr>
        <w:jc w:val="both"/>
        <w:rPr>
          <w:rStyle w:val="richtext"/>
          <w:b/>
        </w:rPr>
      </w:pPr>
      <w:r>
        <w:rPr>
          <w:rFonts w:eastAsia="Times New Roman"/>
        </w:rPr>
        <w:t xml:space="preserve">a) İhale dokümanının görülebileceği yer: </w:t>
      </w:r>
      <w:hyperlink r:id="rId7" w:history="1">
        <w:r w:rsidR="00505192" w:rsidRPr="00814994">
          <w:rPr>
            <w:rStyle w:val="Kpr"/>
            <w:b/>
          </w:rPr>
          <w:t>www.toros.edu.tr</w:t>
        </w:r>
      </w:hyperlink>
      <w:r w:rsidR="00505192">
        <w:rPr>
          <w:b/>
        </w:rPr>
        <w:t xml:space="preserve"> </w:t>
      </w:r>
    </w:p>
    <w:p w:rsidR="005B20E2" w:rsidRDefault="00705EEB" w:rsidP="00705EEB">
      <w:pPr>
        <w:jc w:val="both"/>
      </w:pPr>
      <w:r>
        <w:t xml:space="preserve">b) İhale dokümanının görülebileceği internet adresi: </w:t>
      </w:r>
      <w:hyperlink r:id="rId8" w:history="1">
        <w:r w:rsidR="00505192" w:rsidRPr="00814994">
          <w:rPr>
            <w:rStyle w:val="Kpr"/>
            <w:b/>
          </w:rPr>
          <w:t>www.toros.edu.tr</w:t>
        </w:r>
      </w:hyperlink>
      <w:r w:rsidR="00505192">
        <w:rPr>
          <w:b/>
        </w:rPr>
        <w:t xml:space="preserve"> </w:t>
      </w:r>
      <w:r>
        <w:t xml:space="preserve"> </w:t>
      </w:r>
    </w:p>
    <w:p w:rsidR="00705EEB" w:rsidRDefault="00705EEB" w:rsidP="00705EEB">
      <w:pPr>
        <w:jc w:val="both"/>
      </w:pPr>
      <w:r>
        <w:rPr>
          <w:b/>
          <w:bCs/>
        </w:rPr>
        <w:t>4.2.</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5188A" w:rsidRDefault="00E06C5A">
      <w:pPr>
        <w:spacing w:before="120"/>
        <w:jc w:val="both"/>
      </w:pPr>
      <w:r>
        <w:rPr>
          <w:b/>
          <w:bCs/>
          <w:color w:val="auto"/>
        </w:rPr>
        <w:t>Madde 5- İhale dokümanının kapsamı</w:t>
      </w:r>
    </w:p>
    <w:p w:rsidR="0075188A" w:rsidRDefault="00E06C5A">
      <w:pPr>
        <w:jc w:val="both"/>
      </w:pPr>
      <w:r>
        <w:rPr>
          <w:b/>
          <w:bCs/>
        </w:rPr>
        <w:t>5.1.</w:t>
      </w:r>
      <w:r>
        <w:t xml:space="preserve"> İhale dokümanı aşağıdaki belgelerden oluşmaktadır: </w:t>
      </w:r>
    </w:p>
    <w:p w:rsidR="0075188A" w:rsidRDefault="00E06C5A">
      <w:pPr>
        <w:jc w:val="both"/>
        <w:divId w:val="655962798"/>
        <w:rPr>
          <w:rFonts w:eastAsia="Times New Roman"/>
        </w:rPr>
      </w:pPr>
      <w:r>
        <w:rPr>
          <w:rFonts w:eastAsia="Times New Roman"/>
        </w:rPr>
        <w:t xml:space="preserve">a) İdari Şartname. </w:t>
      </w:r>
    </w:p>
    <w:p w:rsidR="0075188A" w:rsidRDefault="00E06C5A">
      <w:pPr>
        <w:jc w:val="both"/>
        <w:divId w:val="655962798"/>
      </w:pPr>
      <w:r>
        <w:t xml:space="preserve">b) Teknik Şartname. </w:t>
      </w:r>
    </w:p>
    <w:p w:rsidR="0075188A" w:rsidRDefault="00E06C5A">
      <w:pPr>
        <w:jc w:val="both"/>
        <w:divId w:val="655962798"/>
      </w:pPr>
      <w:r>
        <w:t xml:space="preserve">c) Sözleşme Tasarısı. </w:t>
      </w:r>
    </w:p>
    <w:p w:rsidR="0075188A" w:rsidRDefault="00E06C5A">
      <w:pPr>
        <w:jc w:val="both"/>
        <w:divId w:val="655962798"/>
      </w:pPr>
      <w:r>
        <w:t xml:space="preserve">ç) Hizmet İşleri Genel Şartnamesi (İhale dokümanı kapsamında verilmemiştir.) </w:t>
      </w:r>
    </w:p>
    <w:p w:rsidR="0075188A" w:rsidRDefault="00E06C5A">
      <w:pPr>
        <w:jc w:val="both"/>
        <w:divId w:val="655962798"/>
      </w:pPr>
      <w:r>
        <w:t xml:space="preserve">d) Standart formlar: </w:t>
      </w:r>
    </w:p>
    <w:p w:rsidR="0075188A" w:rsidRDefault="00E06C5A" w:rsidP="00F74F33">
      <w:pPr>
        <w:jc w:val="both"/>
        <w:divId w:val="655962798"/>
      </w:pPr>
      <w:r w:rsidRPr="00AE5CA1">
        <w:rPr>
          <w:rStyle w:val="richtext"/>
          <w:b/>
          <w:bCs/>
          <w:color w:val="003399"/>
          <w:u w:val="dotted"/>
        </w:rPr>
        <w:t xml:space="preserve">Birim Fiyat Teklif cetveli, Birim Fiyat Teklif Mektubu, İş Ortaklığı Beyannamesi, </w:t>
      </w:r>
      <w:r w:rsidR="005B20E2" w:rsidRPr="00AE5CA1">
        <w:rPr>
          <w:rStyle w:val="richtext"/>
          <w:b/>
          <w:bCs/>
          <w:color w:val="003399"/>
          <w:u w:val="dotted"/>
        </w:rPr>
        <w:t>Ortaklık Durum Belgesi</w:t>
      </w:r>
      <w:r w:rsidRPr="00AE5CA1">
        <w:rPr>
          <w:rStyle w:val="richtext"/>
          <w:b/>
          <w:bCs/>
          <w:color w:val="003399"/>
          <w:u w:val="dotted"/>
        </w:rPr>
        <w:t xml:space="preserve"> </w:t>
      </w:r>
    </w:p>
    <w:p w:rsidR="0075188A" w:rsidRDefault="0075188A">
      <w:pPr>
        <w:jc w:val="both"/>
        <w:divId w:val="1392339847"/>
        <w:rPr>
          <w:rFonts w:eastAsia="Times New Roman"/>
        </w:rPr>
      </w:pPr>
    </w:p>
    <w:p w:rsidR="0075188A" w:rsidRDefault="00E06C5A">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75188A" w:rsidRDefault="00E06C5A">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t>kriterlere</w:t>
      </w:r>
      <w:proofErr w:type="gramEnd"/>
      <w:r>
        <w:t xml:space="preserve"> ve şekil kurallarına uygun olmayan teklifler değerlendirmeye alınmaz. </w:t>
      </w:r>
    </w:p>
    <w:p w:rsidR="0075188A" w:rsidRDefault="00E06C5A">
      <w:pPr>
        <w:spacing w:before="120"/>
        <w:jc w:val="both"/>
      </w:pPr>
      <w:r>
        <w:rPr>
          <w:b/>
          <w:bCs/>
          <w:color w:val="auto"/>
        </w:rPr>
        <w:t>Madde 6 - Bildirim ve tebligat esasları</w:t>
      </w:r>
    </w:p>
    <w:p w:rsidR="0075188A" w:rsidRDefault="00E06C5A">
      <w:pPr>
        <w:jc w:val="both"/>
      </w:pPr>
      <w:r>
        <w:rPr>
          <w:b/>
          <w:bCs/>
        </w:rPr>
        <w:t>6.1.</w:t>
      </w:r>
      <w:r>
        <w:t xml:space="preserve"> İdareler tarafından aday, istekli ve istekli olabileceklere tebligat</w:t>
      </w:r>
      <w:r w:rsidR="003D27E5">
        <w:t>,</w:t>
      </w:r>
      <w:r>
        <w:t xml:space="preserve"> </w:t>
      </w:r>
      <w:r w:rsidR="003D27E5">
        <w:t xml:space="preserve">belirttikleri adreslerine posta yolu veya imza karşılığı elden yapılır. </w:t>
      </w:r>
      <w:r>
        <w:t xml:space="preserve"> </w:t>
      </w:r>
    </w:p>
    <w:p w:rsidR="0075188A" w:rsidRDefault="003D27E5">
      <w:pPr>
        <w:jc w:val="both"/>
      </w:pPr>
      <w:r>
        <w:rPr>
          <w:b/>
          <w:bCs/>
        </w:rPr>
        <w:t>6.2</w:t>
      </w:r>
      <w:r w:rsidR="00E06C5A">
        <w:rPr>
          <w:b/>
          <w:bCs/>
        </w:rPr>
        <w:t>.</w:t>
      </w:r>
      <w:r w:rsidR="00E06C5A">
        <w:t xml:space="preserve"> Tebligatın haklı veya zorunlu nedenlerle 6.1 inci maddede belirtilen yöntemler kullanılarak yapılamaması halinde Kanunun 65 inci maddesinin birinci fıkrasının (a) bendinde sayılan diğer yöntemlere başvurulur. </w:t>
      </w:r>
    </w:p>
    <w:p w:rsidR="0075188A" w:rsidRDefault="003D27E5">
      <w:pPr>
        <w:jc w:val="both"/>
      </w:pPr>
      <w:r>
        <w:rPr>
          <w:b/>
          <w:bCs/>
        </w:rPr>
        <w:t>6.3</w:t>
      </w:r>
      <w:r w:rsidR="00E06C5A">
        <w:rPr>
          <w:b/>
          <w:bCs/>
        </w:rPr>
        <w:t>.</w:t>
      </w:r>
      <w:r w:rsidR="00E06C5A">
        <w:t xml:space="preserve"> İadeli taahhütlü mektupla yapılan tebligatta, mektubun teslim edildiği tarih tebliğ tarihi sayılır. </w:t>
      </w:r>
    </w:p>
    <w:p w:rsidR="0075188A" w:rsidRDefault="003D27E5">
      <w:pPr>
        <w:jc w:val="both"/>
      </w:pPr>
      <w:r>
        <w:rPr>
          <w:b/>
          <w:bCs/>
        </w:rPr>
        <w:t>6.4</w:t>
      </w:r>
      <w:r w:rsidR="00E06C5A">
        <w:rPr>
          <w:b/>
          <w:bCs/>
        </w:rPr>
        <w:t>.</w:t>
      </w:r>
      <w:r w:rsidR="00E06C5A">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5188A" w:rsidRDefault="003D27E5">
      <w:pPr>
        <w:jc w:val="both"/>
      </w:pPr>
      <w:r>
        <w:rPr>
          <w:b/>
          <w:bCs/>
        </w:rPr>
        <w:t>6.5</w:t>
      </w:r>
      <w:r w:rsidR="00E06C5A">
        <w:rPr>
          <w:b/>
          <w:bCs/>
        </w:rPr>
        <w:t>.</w:t>
      </w:r>
      <w:r w:rsidR="00E06C5A">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5188A" w:rsidRDefault="00E06C5A">
      <w:pPr>
        <w:jc w:val="both"/>
        <w:divId w:val="920528666"/>
        <w:rPr>
          <w:rFonts w:eastAsia="Times New Roman"/>
        </w:rPr>
      </w:pPr>
      <w:r>
        <w:rPr>
          <w:rFonts w:eastAsia="Times New Roman"/>
        </w:rPr>
        <w:t xml:space="preserve">a) Yerli isteklilerden hisse oranı en fazla olana, </w:t>
      </w:r>
    </w:p>
    <w:p w:rsidR="0075188A" w:rsidRDefault="00E06C5A">
      <w:pPr>
        <w:jc w:val="both"/>
        <w:divId w:val="920528666"/>
      </w:pPr>
      <w:r>
        <w:t xml:space="preserve">b) En fazla hisse oranına sahip birden çok yerli isteklinin bulunması durumunda ise bu isteklilerden herhangi birine, </w:t>
      </w:r>
    </w:p>
    <w:p w:rsidR="0075188A" w:rsidRDefault="00E06C5A">
      <w:pPr>
        <w:jc w:val="both"/>
        <w:divId w:val="920528666"/>
      </w:pPr>
      <w:proofErr w:type="gramStart"/>
      <w:r>
        <w:t>tebligat</w:t>
      </w:r>
      <w:proofErr w:type="gramEnd"/>
      <w:r>
        <w:t xml:space="preserve"> yapılır.</w:t>
      </w:r>
    </w:p>
    <w:p w:rsidR="0075188A" w:rsidRDefault="00E06C5A">
      <w:pPr>
        <w:pStyle w:val="GvdeMetni"/>
        <w:spacing w:after="120" w:line="240" w:lineRule="auto"/>
        <w:jc w:val="center"/>
      </w:pPr>
      <w:r>
        <w:rPr>
          <w:rFonts w:ascii="Times New Roman" w:hAnsi="Times New Roman" w:cs="Times New Roman"/>
          <w:color w:val="auto"/>
          <w:sz w:val="24"/>
          <w:szCs w:val="24"/>
        </w:rPr>
        <w:t>II- İHALEYE KATILMAYA İLİŞKİN HUSUSLAR</w:t>
      </w:r>
    </w:p>
    <w:p w:rsidR="0075188A" w:rsidRDefault="00E06C5A">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75188A" w:rsidRDefault="00E06C5A">
      <w:pPr>
        <w:jc w:val="both"/>
      </w:pPr>
      <w:r>
        <w:rPr>
          <w:b/>
          <w:bCs/>
        </w:rPr>
        <w:t>7.1.</w:t>
      </w:r>
      <w:r>
        <w:t xml:space="preserve"> İsteklilerin ihaleye katılabilmeleri için aşağıda sayılan belgeleri teklifleri kapsamında sunmaları gerekir: </w:t>
      </w:r>
    </w:p>
    <w:p w:rsidR="0075188A" w:rsidRDefault="0075188A" w:rsidP="009E54C0">
      <w:pPr>
        <w:jc w:val="both"/>
        <w:divId w:val="674234982"/>
        <w:rPr>
          <w:rFonts w:eastAsia="Times New Roman"/>
        </w:rPr>
      </w:pPr>
    </w:p>
    <w:p w:rsidR="0075188A" w:rsidRDefault="00505192" w:rsidP="00505192">
      <w:pPr>
        <w:jc w:val="both"/>
        <w:divId w:val="674234982"/>
      </w:pPr>
      <w:r w:rsidRPr="00505192">
        <w:rPr>
          <w:b/>
        </w:rPr>
        <w:t>a</w:t>
      </w:r>
      <w:r w:rsidR="00E06C5A" w:rsidRPr="00505192">
        <w:rPr>
          <w:b/>
        </w:rPr>
        <w:t>)</w:t>
      </w:r>
      <w:r w:rsidR="00E06C5A">
        <w:t xml:space="preserve"> Teklif vermeye yetkili olduğunu gösteren </w:t>
      </w:r>
      <w:r>
        <w:t>belgeler;</w:t>
      </w:r>
      <w:r w:rsidR="00E06C5A">
        <w:t xml:space="preserve"> </w:t>
      </w:r>
    </w:p>
    <w:p w:rsidR="0075188A" w:rsidRDefault="00E06C5A" w:rsidP="00505192">
      <w:pPr>
        <w:overflowPunct/>
        <w:autoSpaceDE/>
        <w:ind w:left="-426"/>
        <w:jc w:val="both"/>
        <w:divId w:val="422923247"/>
        <w:rPr>
          <w:rFonts w:eastAsia="Times New Roman"/>
        </w:rPr>
      </w:pPr>
      <w:r>
        <w:rPr>
          <w:rFonts w:eastAsia="Times New Roman"/>
        </w:rPr>
        <w:lastRenderedPageBreak/>
        <w:t xml:space="preserve">1) Gerçek kişi olması halinde, noter tasdikli imza beyannamesi, </w:t>
      </w:r>
    </w:p>
    <w:p w:rsidR="0075188A" w:rsidRDefault="00E06C5A" w:rsidP="00505192">
      <w:pPr>
        <w:tabs>
          <w:tab w:val="left" w:pos="284"/>
          <w:tab w:val="left" w:pos="1985"/>
          <w:tab w:val="left" w:pos="2268"/>
        </w:tabs>
        <w:ind w:left="-426"/>
        <w:jc w:val="both"/>
        <w:divId w:val="422923247"/>
      </w:pPr>
      <w:r>
        <w:t xml:space="preserve">2) </w:t>
      </w:r>
      <w:r w:rsidR="00505192">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sirküleri(anonim şirketler tarafından her durumda bu bilgileri gösterir pay defteri),</w:t>
      </w:r>
    </w:p>
    <w:p w:rsidR="0075188A" w:rsidRDefault="00D63819">
      <w:pPr>
        <w:jc w:val="both"/>
        <w:divId w:val="674234982"/>
      </w:pPr>
      <w:r w:rsidRPr="00D63819">
        <w:rPr>
          <w:b/>
        </w:rPr>
        <w:t>b</w:t>
      </w:r>
      <w:r w:rsidR="00E06C5A" w:rsidRPr="00D63819">
        <w:rPr>
          <w:b/>
        </w:rPr>
        <w:t>)</w:t>
      </w:r>
      <w:r w:rsidR="00E06C5A">
        <w:t xml:space="preserve"> Bu Şartname ekinde yer alan standart forma uygun teklif mektubu, </w:t>
      </w:r>
    </w:p>
    <w:p w:rsidR="003D27E5" w:rsidRDefault="00D63819" w:rsidP="003D27E5">
      <w:pPr>
        <w:jc w:val="both"/>
        <w:divId w:val="674234982"/>
      </w:pPr>
      <w:r w:rsidRPr="00D63819">
        <w:rPr>
          <w:b/>
        </w:rPr>
        <w:t>c</w:t>
      </w:r>
      <w:r w:rsidR="00E06C5A" w:rsidRPr="00D63819">
        <w:rPr>
          <w:b/>
        </w:rPr>
        <w:t>)</w:t>
      </w:r>
      <w:r w:rsidR="00E06C5A">
        <w:t xml:space="preserve"> Bu Şartnamede belirlenen geçici teminata ilişkin standart forma uygun geçici teminat mektubu veya geçici teminat mektupları dışındaki teminatların </w:t>
      </w:r>
      <w:r w:rsidR="003D27E5">
        <w:t xml:space="preserve">bu şartnamenin 4.1.1 maddesinde belirtilen Üniversitenin hesabına yatırıldığını gösteren dekontlar, </w:t>
      </w:r>
    </w:p>
    <w:p w:rsidR="0075188A" w:rsidRDefault="00D63819" w:rsidP="003D27E5">
      <w:pPr>
        <w:jc w:val="both"/>
        <w:divId w:val="674234982"/>
      </w:pPr>
      <w:r w:rsidRPr="00D63819">
        <w:rPr>
          <w:b/>
        </w:rPr>
        <w:t>ç</w:t>
      </w:r>
      <w:r w:rsidR="00E06C5A" w:rsidRPr="00D63819">
        <w:rPr>
          <w:b/>
        </w:rPr>
        <w:t>)</w:t>
      </w:r>
      <w:r w:rsidR="00E06C5A">
        <w:t xml:space="preserve"> Bu Şartnamenin 7.4. ve 7.5. maddelerinde belirtilen, şekli ve içeriği Hizmet Alımı İhaleleri Uygulama Yönetmeliğinde düzenlenen yeterlik belgeleri, </w:t>
      </w:r>
    </w:p>
    <w:p w:rsidR="0075188A" w:rsidRDefault="00D63819">
      <w:pPr>
        <w:jc w:val="both"/>
        <w:divId w:val="674234982"/>
      </w:pPr>
      <w:r w:rsidRPr="00D63819">
        <w:rPr>
          <w:b/>
        </w:rPr>
        <w:t>d</w:t>
      </w:r>
      <w:r w:rsidR="00E06C5A" w:rsidRPr="00D63819">
        <w:rPr>
          <w:b/>
        </w:rPr>
        <w:t>)</w:t>
      </w:r>
      <w:r w:rsidR="00E06C5A">
        <w:t xml:space="preserve"> </w:t>
      </w:r>
      <w:r>
        <w:t>Vekâleten</w:t>
      </w:r>
      <w:r w:rsidR="00E06C5A">
        <w:t xml:space="preserve"> ihaleye katılma halinde, vekil adına düzenlenmiş, ihaleye katılmaya ilişkin noter onaylı vekaletname ile vekilin noter tasdikli imza beyannamesi, </w:t>
      </w:r>
    </w:p>
    <w:p w:rsidR="0075188A" w:rsidRDefault="00D63819">
      <w:pPr>
        <w:jc w:val="both"/>
        <w:divId w:val="445278031"/>
        <w:rPr>
          <w:rFonts w:eastAsia="Times New Roman"/>
        </w:rPr>
      </w:pPr>
      <w:r w:rsidRPr="00D63819">
        <w:rPr>
          <w:rFonts w:eastAsia="Times New Roman"/>
          <w:b/>
        </w:rPr>
        <w:t>e</w:t>
      </w:r>
      <w:r w:rsidR="00E06C5A" w:rsidRPr="00D63819">
        <w:rPr>
          <w:rFonts w:eastAsia="Times New Roman"/>
          <w:b/>
        </w:rPr>
        <w:t>)</w:t>
      </w:r>
      <w:r w:rsidR="00E06C5A">
        <w:rPr>
          <w:rFonts w:eastAsia="Times New Roman"/>
        </w:rPr>
        <w:t xml:space="preserve"> İsteklinin ortak girişim olması halinde, bu Şartname ekinde yer alan standart forma uygun iş ortaklığı beyannamesi</w:t>
      </w:r>
    </w:p>
    <w:p w:rsidR="0075188A" w:rsidRDefault="00D63819">
      <w:pPr>
        <w:jc w:val="both"/>
        <w:divId w:val="1611625096"/>
        <w:rPr>
          <w:rFonts w:eastAsia="Times New Roman"/>
        </w:rPr>
      </w:pPr>
      <w:r w:rsidRPr="00D63819">
        <w:rPr>
          <w:rFonts w:eastAsia="Times New Roman"/>
          <w:b/>
        </w:rPr>
        <w:t>f</w:t>
      </w:r>
      <w:r w:rsidR="00E06C5A" w:rsidRPr="00D63819">
        <w:rPr>
          <w:rFonts w:eastAsia="Times New Roman"/>
          <w:b/>
        </w:rPr>
        <w:t>)</w:t>
      </w:r>
      <w:r w:rsidR="00E06C5A">
        <w:rPr>
          <w:rFonts w:eastAsia="Times New Roman"/>
        </w:rPr>
        <w:t xml:space="preserve"> Alt yüklenici çalıştırılmasına izin verilmesi halinde, alt yüklenici kullanacak olan isteklinin alt yüklenicilere yaptırmayı düşündüğü işlerin listesi, </w:t>
      </w:r>
    </w:p>
    <w:p w:rsidR="0075188A" w:rsidRDefault="00D63819">
      <w:pPr>
        <w:jc w:val="both"/>
        <w:divId w:val="1611625096"/>
      </w:pPr>
      <w:r w:rsidRPr="00D63819">
        <w:rPr>
          <w:b/>
        </w:rPr>
        <w:t>g</w:t>
      </w:r>
      <w:r w:rsidR="00E06C5A" w:rsidRPr="00D63819">
        <w:rPr>
          <w:b/>
        </w:rPr>
        <w:t>)</w:t>
      </w:r>
      <w:r w:rsidR="00E06C5A">
        <w:t xml:space="preserve"> Tüzel kişi tarafından iş deneyimini göstermek üzere sunulan belgenin, tüzel kişiliğin yarısından fazla hissesine sahip ve Kanuna göre yapılacak ihalelere ilişkin sözleşmelerin yürütülmesi konusunda temsile ve yönetime yetkili olan ortağına ait olması halinde, ticaret ve sanayi odası/ticaret odası bünyesinde bulunan ticaret sicili müdürlükleri veya yeminli mali müşavir ya da serbest muhasebeci mali müşavir tarafından ilk ilan tarihinden sonra düzenlenen ve düzenlendiği tarihten geriye doğru son bir yıldır kesintisiz olarak bu şartların korunduğunu gösteren, standart forma uygun belge, </w:t>
      </w:r>
    </w:p>
    <w:p w:rsidR="0075188A" w:rsidRDefault="00D63819" w:rsidP="00D63819">
      <w:pPr>
        <w:jc w:val="both"/>
        <w:divId w:val="1830825996"/>
        <w:rPr>
          <w:bCs/>
        </w:rPr>
      </w:pPr>
      <w:r w:rsidRPr="00D63819">
        <w:rPr>
          <w:rFonts w:eastAsia="Times New Roman"/>
          <w:b/>
        </w:rPr>
        <w:t>ğ</w:t>
      </w:r>
      <w:r w:rsidR="00E06C5A" w:rsidRPr="00D63819">
        <w:rPr>
          <w:rFonts w:eastAsia="Times New Roman"/>
          <w:b/>
        </w:rPr>
        <w:t>)</w:t>
      </w:r>
      <w:r w:rsidR="00E06C5A">
        <w:rPr>
          <w:rFonts w:eastAsia="Times New Roman"/>
        </w:rPr>
        <w:t xml:space="preserve"> </w:t>
      </w:r>
      <w:r w:rsidRPr="00EB33EC">
        <w:rPr>
          <w:bCs/>
        </w:rPr>
        <w:t>İhalelerden yasaklı olmadığına dair güncel belge</w:t>
      </w:r>
    </w:p>
    <w:p w:rsidR="00D63819" w:rsidRDefault="00D63819" w:rsidP="00D63819">
      <w:pPr>
        <w:jc w:val="both"/>
        <w:divId w:val="1830825996"/>
        <w:rPr>
          <w:bCs/>
        </w:rPr>
      </w:pPr>
      <w:r w:rsidRPr="00D63819">
        <w:rPr>
          <w:b/>
          <w:bCs/>
        </w:rPr>
        <w:t>h)</w:t>
      </w:r>
      <w:r>
        <w:rPr>
          <w:bCs/>
        </w:rPr>
        <w:t xml:space="preserve"> </w:t>
      </w:r>
      <w:r w:rsidRPr="00EB33EC">
        <w:rPr>
          <w:bCs/>
        </w:rPr>
        <w:t>Kesinleşmiş Sosyal Güvenlik prim borcu olmadığına dair güncel belge</w:t>
      </w:r>
    </w:p>
    <w:p w:rsidR="00D63819" w:rsidRPr="00D63819" w:rsidRDefault="00D63819" w:rsidP="00D63819">
      <w:pPr>
        <w:jc w:val="both"/>
        <w:divId w:val="1830825996"/>
        <w:rPr>
          <w:rFonts w:eastAsia="Times New Roman"/>
          <w:b/>
        </w:rPr>
      </w:pPr>
      <w:r w:rsidRPr="00D63819">
        <w:rPr>
          <w:b/>
          <w:bCs/>
        </w:rPr>
        <w:t xml:space="preserve">ı) </w:t>
      </w:r>
      <w:r w:rsidRPr="008779E5">
        <w:rPr>
          <w:bCs/>
        </w:rPr>
        <w:t>Kesinleşmiş</w:t>
      </w:r>
      <w:r>
        <w:rPr>
          <w:b/>
          <w:bCs/>
        </w:rPr>
        <w:t xml:space="preserve"> </w:t>
      </w:r>
      <w:r w:rsidRPr="00EB33EC">
        <w:rPr>
          <w:bCs/>
        </w:rPr>
        <w:t>vergi bor</w:t>
      </w:r>
      <w:r>
        <w:rPr>
          <w:bCs/>
        </w:rPr>
        <w:t>cunun</w:t>
      </w:r>
      <w:r w:rsidRPr="00EB33EC">
        <w:rPr>
          <w:bCs/>
        </w:rPr>
        <w:t xml:space="preserve"> olmadığına dair güncel belge</w:t>
      </w:r>
    </w:p>
    <w:p w:rsidR="0075188A" w:rsidRDefault="00D63819">
      <w:pPr>
        <w:jc w:val="both"/>
        <w:divId w:val="1410421275"/>
        <w:rPr>
          <w:rFonts w:eastAsia="Times New Roman"/>
        </w:rPr>
      </w:pPr>
      <w:r>
        <w:rPr>
          <w:rFonts w:eastAsia="Times New Roman"/>
          <w:b/>
        </w:rPr>
        <w:t>i</w:t>
      </w:r>
      <w:r w:rsidR="00E06C5A" w:rsidRPr="00D63819">
        <w:rPr>
          <w:rFonts w:eastAsia="Times New Roman"/>
          <w:b/>
        </w:rPr>
        <w:t>)</w:t>
      </w:r>
      <w:r w:rsidR="00E06C5A">
        <w:rPr>
          <w:rFonts w:eastAsia="Times New Roman"/>
        </w:rPr>
        <w:t xml:space="preserve"> Kanun kapsamındaki idarelere taahhüt edilenler dışında yurt dışında gerçekleştirilen işlerden elde edilen iş deneyiminin 13/1/2011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75188A" w:rsidRDefault="00E06C5A">
      <w:pPr>
        <w:jc w:val="both"/>
      </w:pPr>
      <w:r>
        <w:rPr>
          <w:b/>
          <w:bCs/>
        </w:rPr>
        <w:t>7.2.</w:t>
      </w:r>
      <w:r>
        <w:t xml:space="preserve"> İhaleye iş ortaklığı olarak teklif verilmesi halinde; </w:t>
      </w:r>
    </w:p>
    <w:p w:rsidR="0075188A" w:rsidRDefault="00E06C5A">
      <w:pPr>
        <w:jc w:val="both"/>
      </w:pPr>
      <w:r>
        <w:rPr>
          <w:b/>
          <w:bCs/>
        </w:rPr>
        <w:t>7.2.1.</w:t>
      </w:r>
      <w:r>
        <w:t xml:space="preserve"> İş ortaklığının her bir ortağı tarafından 7.1. maddesinin (a) ben</w:t>
      </w:r>
      <w:r w:rsidR="00D63819">
        <w:t>dinde yer alan belgelere ilişkin bilgileri</w:t>
      </w:r>
      <w:r>
        <w:t xml:space="preserve"> ayrı ayrı sunulması zorunludur. İş ortaklığının tüzel kişi ortağı tarafından, iş deneyimini göstermek üzere sunulan belgenin tüzel kişiliğin yarısından fazla hissesine sahip ve Kanuna göre yapılacak ihalelere ilişkin sözleşmelerin yürütülmesi konusunda temsile ve yönetime yetkili olan ortağına</w:t>
      </w:r>
      <w:r w:rsidR="00D63819">
        <w:t xml:space="preserve"> ait olması halinde, bu ortak (g</w:t>
      </w:r>
      <w:r>
        <w:t>) bendindeki belgeyi de sunmak zorundadır. Kanun kapsamındaki idarelere taahhüt edilenler dışında yurt dışında gerçekleştirilen işler için düzenlenen iş bitirme belgesinin şirketler topluluğu ilişkisi içinde kullanılması halinde, bu belgeyi kulla</w:t>
      </w:r>
      <w:r w:rsidR="00D63819">
        <w:t>nan ortağın 7.1 inci maddenin (i</w:t>
      </w:r>
      <w:r>
        <w:t xml:space="preserve">) bendindeki belgeyi de sunması zorunludur. </w:t>
      </w:r>
    </w:p>
    <w:p w:rsidR="0075188A" w:rsidRDefault="00E06C5A">
      <w:pPr>
        <w:jc w:val="both"/>
      </w:pPr>
      <w:r>
        <w:rPr>
          <w:b/>
          <w:bCs/>
        </w:rPr>
        <w:t>7.3.</w:t>
      </w:r>
      <w:r>
        <w:t xml:space="preserve"> Bu madde boş bırakılmıştır. </w:t>
      </w:r>
    </w:p>
    <w:p w:rsidR="0075188A" w:rsidRDefault="00E06C5A">
      <w:pPr>
        <w:jc w:val="both"/>
      </w:pPr>
      <w:r>
        <w:rPr>
          <w:b/>
          <w:bCs/>
        </w:rPr>
        <w:t>7.4.</w:t>
      </w:r>
      <w:r>
        <w:t xml:space="preserve"> Ekonomik ve mali yeterliğe ilişkin belgeler ve bu belgelerin taşıması gereken </w:t>
      </w:r>
      <w:proofErr w:type="gramStart"/>
      <w:r>
        <w:t>kriterler</w:t>
      </w:r>
      <w:proofErr w:type="gramEnd"/>
      <w:r>
        <w:t xml:space="preserve">: </w:t>
      </w:r>
    </w:p>
    <w:p w:rsidR="0075188A" w:rsidRDefault="00E06C5A">
      <w:pPr>
        <w:jc w:val="both"/>
      </w:pPr>
      <w:r>
        <w:rPr>
          <w:b/>
          <w:bCs/>
        </w:rPr>
        <w:t>7.4.1.</w:t>
      </w:r>
      <w:r>
        <w:t xml:space="preserve"> Bu madde boş bırakılmıştır. </w:t>
      </w:r>
    </w:p>
    <w:p w:rsidR="0075188A" w:rsidRDefault="00E06C5A">
      <w:pPr>
        <w:jc w:val="both"/>
      </w:pPr>
      <w:r>
        <w:rPr>
          <w:b/>
          <w:bCs/>
        </w:rPr>
        <w:t>7.4.2.</w:t>
      </w:r>
      <w:r>
        <w:t xml:space="preserve"> Bu madde boş bırakılmıştır. </w:t>
      </w:r>
    </w:p>
    <w:p w:rsidR="0075188A" w:rsidRDefault="00E06C5A">
      <w:pPr>
        <w:jc w:val="both"/>
      </w:pPr>
      <w:r>
        <w:rPr>
          <w:b/>
          <w:bCs/>
        </w:rPr>
        <w:t>7.4.3.</w:t>
      </w:r>
      <w:r>
        <w:t xml:space="preserve"> Bu madde boş bırakılmıştır. </w:t>
      </w:r>
    </w:p>
    <w:p w:rsidR="0075188A" w:rsidRDefault="00E06C5A">
      <w:pPr>
        <w:jc w:val="both"/>
      </w:pPr>
      <w:r>
        <w:t xml:space="preserve">7.5. Mesleki ve teknik yeterliğe ilişkin belgeler ve bu belgelerin taşıması gereken </w:t>
      </w:r>
      <w:proofErr w:type="gramStart"/>
      <w:r>
        <w:t>kriterler</w:t>
      </w:r>
      <w:proofErr w:type="gramEnd"/>
      <w:r>
        <w:t xml:space="preserve">: </w:t>
      </w:r>
    </w:p>
    <w:p w:rsidR="0075188A" w:rsidRDefault="00E06C5A">
      <w:pPr>
        <w:jc w:val="both"/>
      </w:pPr>
      <w:r>
        <w:rPr>
          <w:b/>
          <w:bCs/>
        </w:rPr>
        <w:t>7.5.1.</w:t>
      </w:r>
      <w:r>
        <w:t xml:space="preserve"> </w:t>
      </w:r>
      <w:r w:rsidR="005D5C05">
        <w:t xml:space="preserve">İstekliler </w:t>
      </w:r>
      <w:r w:rsidR="005D5C05" w:rsidRPr="005D5C05">
        <w:rPr>
          <w:b/>
        </w:rPr>
        <w:t>ISO 27001:2013 Bilgi Güvenliği Yönetim Sistemi</w:t>
      </w:r>
      <w:r w:rsidR="005D5C05">
        <w:t xml:space="preserve"> belgesine sahip olmalıdır.</w:t>
      </w:r>
      <w:r>
        <w:t xml:space="preserve"> </w:t>
      </w:r>
    </w:p>
    <w:p w:rsidR="0075188A" w:rsidRDefault="00E06C5A">
      <w:pPr>
        <w:jc w:val="both"/>
        <w:rPr>
          <w:rStyle w:val="richtext"/>
          <w:b/>
          <w:bCs/>
          <w:color w:val="003399"/>
          <w:u w:val="dotted"/>
        </w:rPr>
      </w:pPr>
      <w:r>
        <w:rPr>
          <w:b/>
          <w:bCs/>
        </w:rPr>
        <w:t>7.5.2.</w:t>
      </w:r>
      <w:r>
        <w:t xml:space="preserve"> </w:t>
      </w:r>
      <w:r w:rsidR="005D5C05">
        <w:t xml:space="preserve">İstekliler </w:t>
      </w:r>
      <w:r w:rsidR="005D5C05" w:rsidRPr="005D5C05">
        <w:rPr>
          <w:b/>
        </w:rPr>
        <w:t xml:space="preserve">MPN (Microsoft Partner Network) sistemine kayıtlı olmalı ve en az Silver Partner </w:t>
      </w:r>
      <w:r w:rsidR="005D5C05" w:rsidRPr="00C0579D">
        <w:t>seviyesinde</w:t>
      </w:r>
      <w:r w:rsidR="005D5C05" w:rsidRPr="005D5C05">
        <w:rPr>
          <w:b/>
        </w:rPr>
        <w:t xml:space="preserve"> </w:t>
      </w:r>
      <w:r w:rsidR="005D5C05">
        <w:t>olmalıdır. İlgili dokümanlar ihale dosyasında idareye sunulmalıdır.</w:t>
      </w:r>
    </w:p>
    <w:p w:rsidR="005D5C05" w:rsidRPr="006E2F6C" w:rsidRDefault="00E06C5A">
      <w:pPr>
        <w:jc w:val="both"/>
        <w:rPr>
          <w:b/>
        </w:rPr>
      </w:pPr>
      <w:r>
        <w:rPr>
          <w:b/>
          <w:bCs/>
        </w:rPr>
        <w:lastRenderedPageBreak/>
        <w:t>7.5.3.</w:t>
      </w:r>
      <w:r>
        <w:t xml:space="preserve"> </w:t>
      </w:r>
      <w:r w:rsidR="005D5C05" w:rsidRPr="006E2F6C">
        <w:rPr>
          <w:b/>
        </w:rPr>
        <w:t>Teknik destek verecek personelin aşağıdaki sertifikalara sahip olması gerekmektedir.</w:t>
      </w:r>
    </w:p>
    <w:p w:rsidR="0075188A" w:rsidRDefault="005D5C05" w:rsidP="005D5C05">
      <w:pPr>
        <w:pStyle w:val="ListeParagraf"/>
        <w:numPr>
          <w:ilvl w:val="0"/>
          <w:numId w:val="1"/>
        </w:numPr>
        <w:jc w:val="both"/>
      </w:pPr>
      <w:r>
        <w:t xml:space="preserve">MTC (Microsoft </w:t>
      </w:r>
      <w:proofErr w:type="spellStart"/>
      <w:r>
        <w:t>Certifed</w:t>
      </w:r>
      <w:proofErr w:type="spellEnd"/>
      <w:r>
        <w:t xml:space="preserve"> </w:t>
      </w:r>
      <w:proofErr w:type="spellStart"/>
      <w:r>
        <w:t>Trainer</w:t>
      </w:r>
      <w:proofErr w:type="spellEnd"/>
      <w:r>
        <w:t>)</w:t>
      </w:r>
    </w:p>
    <w:p w:rsidR="005D5C05" w:rsidRDefault="005D5C05" w:rsidP="005D5C05">
      <w:pPr>
        <w:pStyle w:val="ListeParagraf"/>
        <w:numPr>
          <w:ilvl w:val="0"/>
          <w:numId w:val="1"/>
        </w:numPr>
        <w:jc w:val="both"/>
      </w:pPr>
      <w:r>
        <w:t xml:space="preserve">MCE (Microsoft </w:t>
      </w:r>
      <w:proofErr w:type="spellStart"/>
      <w:r>
        <w:t>Certifed</w:t>
      </w:r>
      <w:proofErr w:type="spellEnd"/>
      <w:r>
        <w:t xml:space="preserve"> </w:t>
      </w:r>
      <w:proofErr w:type="spellStart"/>
      <w:r>
        <w:t>Educator</w:t>
      </w:r>
      <w:proofErr w:type="spellEnd"/>
      <w:r>
        <w:t>)</w:t>
      </w:r>
    </w:p>
    <w:p w:rsidR="005D5C05" w:rsidRDefault="005D5C05" w:rsidP="005D5C05">
      <w:pPr>
        <w:pStyle w:val="ListeParagraf"/>
        <w:numPr>
          <w:ilvl w:val="0"/>
          <w:numId w:val="1"/>
        </w:numPr>
        <w:jc w:val="both"/>
      </w:pPr>
      <w:r>
        <w:t xml:space="preserve">MIE (Microsoft </w:t>
      </w:r>
      <w:proofErr w:type="spellStart"/>
      <w:r>
        <w:t>Innovative</w:t>
      </w:r>
      <w:proofErr w:type="spellEnd"/>
      <w:r>
        <w:t xml:space="preserve"> </w:t>
      </w:r>
      <w:proofErr w:type="spellStart"/>
      <w:r>
        <w:t>Educator</w:t>
      </w:r>
      <w:proofErr w:type="spellEnd"/>
      <w:r>
        <w:t>)</w:t>
      </w:r>
    </w:p>
    <w:p w:rsidR="005D5C05" w:rsidRDefault="005D5C05" w:rsidP="005D5C05">
      <w:pPr>
        <w:pStyle w:val="ListeParagraf"/>
        <w:numPr>
          <w:ilvl w:val="0"/>
          <w:numId w:val="1"/>
        </w:numPr>
        <w:jc w:val="both"/>
      </w:pPr>
      <w:r>
        <w:t xml:space="preserve">Office 365 </w:t>
      </w:r>
      <w:proofErr w:type="spellStart"/>
      <w:r>
        <w:t>Certifications</w:t>
      </w:r>
      <w:proofErr w:type="spellEnd"/>
      <w:r>
        <w:t xml:space="preserve"> MCSA (Microsoft</w:t>
      </w:r>
      <w:r w:rsidR="006E2F6C">
        <w:t xml:space="preserve"> </w:t>
      </w:r>
      <w:proofErr w:type="spellStart"/>
      <w:r w:rsidR="006E2F6C">
        <w:t>Certified</w:t>
      </w:r>
      <w:proofErr w:type="spellEnd"/>
      <w:r w:rsidR="006E2F6C">
        <w:t xml:space="preserve"> Solution </w:t>
      </w:r>
      <w:proofErr w:type="spellStart"/>
      <w:r w:rsidR="006E2F6C">
        <w:t>Associate</w:t>
      </w:r>
      <w:proofErr w:type="spellEnd"/>
      <w:r w:rsidR="006E2F6C">
        <w:t xml:space="preserve">): Office 365, MTA (Microsoft </w:t>
      </w:r>
      <w:proofErr w:type="spellStart"/>
      <w:r w:rsidR="006E2F6C">
        <w:t>Technology</w:t>
      </w:r>
      <w:proofErr w:type="spellEnd"/>
      <w:r w:rsidR="006E2F6C">
        <w:t xml:space="preserve"> </w:t>
      </w:r>
      <w:proofErr w:type="spellStart"/>
      <w:r w:rsidR="006E2F6C">
        <w:t>Associate</w:t>
      </w:r>
      <w:proofErr w:type="spellEnd"/>
      <w:r w:rsidR="006E2F6C">
        <w:t xml:space="preserve">): </w:t>
      </w:r>
      <w:proofErr w:type="spellStart"/>
      <w:r w:rsidR="006E2F6C">
        <w:t>Cloud</w:t>
      </w:r>
      <w:proofErr w:type="spellEnd"/>
      <w:r w:rsidR="006E2F6C">
        <w:t xml:space="preserve"> Fundamentals</w:t>
      </w:r>
    </w:p>
    <w:p w:rsidR="006E2F6C" w:rsidRDefault="006E2F6C" w:rsidP="006E2F6C">
      <w:pPr>
        <w:jc w:val="both"/>
      </w:pPr>
      <w:r>
        <w:t>İlgili sertifikalar ihale dosyasında idareye sunulacaktır.</w:t>
      </w:r>
    </w:p>
    <w:p w:rsidR="0075188A" w:rsidRDefault="00E06C5A">
      <w:pPr>
        <w:jc w:val="both"/>
      </w:pPr>
      <w:r>
        <w:rPr>
          <w:b/>
          <w:bCs/>
        </w:rPr>
        <w:t>7.5.4.</w:t>
      </w:r>
      <w:r>
        <w:t xml:space="preserve"> İsteklinin teklifi kapsamında sunması gerektiği teknik şartnamede belirtilen aşağıdaki belgeler: </w:t>
      </w:r>
    </w:p>
    <w:p w:rsidR="0075188A" w:rsidRDefault="00E06C5A">
      <w:pPr>
        <w:jc w:val="both"/>
      </w:pPr>
      <w:r>
        <w:t xml:space="preserve">{Belirtilmemiştir} </w:t>
      </w:r>
    </w:p>
    <w:p w:rsidR="0075188A" w:rsidRDefault="00E06C5A">
      <w:pPr>
        <w:jc w:val="both"/>
      </w:pPr>
      <w:r>
        <w:rPr>
          <w:b/>
          <w:bCs/>
        </w:rPr>
        <w:t>7.5.5.</w:t>
      </w:r>
      <w:r>
        <w:t xml:space="preserve"> Bu Şartname ile 7.5.4. maddesinde sayılan belgeler dışındaki belgeler tekliflerin değerlendirilmesinde yeterlik </w:t>
      </w:r>
      <w:proofErr w:type="gramStart"/>
      <w:r>
        <w:t>kriteri</w:t>
      </w:r>
      <w:proofErr w:type="gramEnd"/>
      <w:r>
        <w:t xml:space="preserve"> olarak dikkate alınmaz. </w:t>
      </w:r>
    </w:p>
    <w:p w:rsidR="0075188A" w:rsidRDefault="00E06C5A">
      <w:pPr>
        <w:jc w:val="both"/>
      </w:pPr>
      <w:r>
        <w:rPr>
          <w:b/>
          <w:bCs/>
        </w:rPr>
        <w:t>7.6.</w:t>
      </w:r>
      <w:r>
        <w:t xml:space="preserve"> Bu madde boş bırakılmıştır. </w:t>
      </w:r>
    </w:p>
    <w:p w:rsidR="0075188A" w:rsidRDefault="00E06C5A">
      <w:pPr>
        <w:jc w:val="both"/>
      </w:pPr>
      <w:r>
        <w:rPr>
          <w:b/>
          <w:bCs/>
        </w:rPr>
        <w:t>7.7.</w:t>
      </w:r>
      <w:r>
        <w:t xml:space="preserve"> Belgelerin sunuluş şekli: </w:t>
      </w:r>
    </w:p>
    <w:p w:rsidR="0075188A" w:rsidRDefault="00E06C5A">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75188A" w:rsidRDefault="00E06C5A">
      <w:pPr>
        <w:jc w:val="both"/>
      </w:pPr>
      <w:r>
        <w:rPr>
          <w:b/>
          <w:bCs/>
        </w:rPr>
        <w:t>7.7.1.1</w:t>
      </w:r>
      <w:r>
        <w:t xml:space="preserve"> İhaleye katılım ve yeterlik </w:t>
      </w:r>
      <w:proofErr w:type="gramStart"/>
      <w:r>
        <w:t>kriterlerine</w:t>
      </w:r>
      <w:proofErr w:type="gramEnd"/>
      <w:r>
        <w:t xml:space="preserve"> ilişkin sunulan belgelerin veya bu belgelerde yer alan</w:t>
      </w:r>
      <w:r w:rsidR="003D27E5">
        <w:t xml:space="preserve"> bilgilerin, </w:t>
      </w:r>
      <w:r>
        <w:t xml:space="preserve">kamu kurum ve kuruluşları ile kamu kurumu niteliğindeki meslek kuruluşlarının internet sayfası üzerinden temin edilebilmesi veya bu bilgilerin teyidinin yapılabilmesi durumunda, bu belgeler için belgelerin sunuluş şekline ilişkin şartlar aranmaz. </w:t>
      </w:r>
    </w:p>
    <w:p w:rsidR="0075188A" w:rsidRDefault="00E06C5A">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75188A" w:rsidRDefault="00E06C5A">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75188A" w:rsidRDefault="00E06C5A">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75188A" w:rsidRDefault="00E06C5A">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75188A" w:rsidRDefault="00E06C5A">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75188A" w:rsidRDefault="00E06C5A">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75188A" w:rsidRDefault="00E06C5A">
      <w:pPr>
        <w:jc w:val="both"/>
        <w:divId w:val="1935699185"/>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w:t>
      </w:r>
      <w:r>
        <w:rPr>
          <w:rFonts w:eastAsia="Times New Roman"/>
        </w:rPr>
        <w:lastRenderedPageBreak/>
        <w:t xml:space="preserve">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75188A" w:rsidRDefault="00E06C5A">
      <w:pPr>
        <w:jc w:val="both"/>
        <w:divId w:val="1935699185"/>
      </w:pPr>
      <w:r>
        <w:t>2) 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75188A" w:rsidRDefault="00E06C5A">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75188A" w:rsidRDefault="00E06C5A">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75188A" w:rsidRDefault="00E06C5A">
      <w:pPr>
        <w:jc w:val="both"/>
      </w:pPr>
      <w:r>
        <w:rPr>
          <w:b/>
          <w:bCs/>
        </w:rPr>
        <w:t>7.7.4.6.</w:t>
      </w:r>
      <w:r>
        <w:t xml:space="preserve"> Fahri konsolosluklarca düzenlenen belgelere dayanılarak işlem tesis edilmez. </w:t>
      </w:r>
    </w:p>
    <w:p w:rsidR="0075188A" w:rsidRDefault="00E06C5A">
      <w:pPr>
        <w:jc w:val="both"/>
      </w:pPr>
      <w:r>
        <w:rPr>
          <w:b/>
          <w:bCs/>
        </w:rPr>
        <w:t>7.7.4.7.</w:t>
      </w:r>
      <w:r>
        <w:t xml:space="preserve"> Tasdik işleminden muaf tutulan resmi niteliği bulunmayan </w:t>
      </w:r>
      <w:proofErr w:type="gramStart"/>
      <w:r>
        <w:t>belgeler :</w:t>
      </w:r>
      <w:proofErr w:type="gramEnd"/>
      <w:r>
        <w:t xml:space="preserve"> </w:t>
      </w:r>
    </w:p>
    <w:p w:rsidR="0075188A" w:rsidRDefault="00E06C5A">
      <w:pPr>
        <w:jc w:val="both"/>
      </w:pPr>
      <w:r>
        <w:rPr>
          <w:b/>
          <w:bCs/>
        </w:rPr>
        <w:t>7.7.4.7.1.</w:t>
      </w:r>
      <w:r>
        <w:t xml:space="preserve"> Bu madde boş bırakılmıştır. </w:t>
      </w:r>
    </w:p>
    <w:p w:rsidR="0075188A" w:rsidRDefault="00E06C5A">
      <w:pPr>
        <w:jc w:val="both"/>
      </w:pPr>
      <w:r>
        <w:rPr>
          <w:b/>
          <w:bCs/>
        </w:rPr>
        <w:t>7.7.5.</w:t>
      </w:r>
      <w:r>
        <w:t xml:space="preserve"> Teklif kapsamında sunulan ve yabancı dilde düzenlenen belgelerin tercümelerinin yapılması ve bu tercümelerin tasdik işlemi: </w:t>
      </w:r>
    </w:p>
    <w:p w:rsidR="0075188A" w:rsidRDefault="00E06C5A">
      <w:pPr>
        <w:jc w:val="both"/>
      </w:pPr>
      <w:r>
        <w:rPr>
          <w:b/>
          <w:bCs/>
        </w:rPr>
        <w:t>7.7.5.1.</w:t>
      </w:r>
      <w:r>
        <w:t xml:space="preserve"> Yerli istekliler tarafından sunulan ve yabancı dilde düzenlenen belgelerin tercümeleri ve bu tercümelerin tasdik işlemi aşağıdaki şekilde yapılır: </w:t>
      </w:r>
    </w:p>
    <w:p w:rsidR="0075188A" w:rsidRDefault="00E06C5A">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75188A" w:rsidRDefault="00E06C5A">
      <w:pPr>
        <w:jc w:val="both"/>
      </w:pPr>
      <w:r>
        <w:rPr>
          <w:b/>
          <w:bCs/>
        </w:rPr>
        <w:t>7.7.5.2.</w:t>
      </w:r>
      <w:r>
        <w:t xml:space="preserve"> Yabancı istekliler tarafından sunulan ve yabancı dilde düzenlenen belgelerin tercümeleri ve bu tercümelerin tasdik işlemi, aşağıdaki şekilde yapılır: </w:t>
      </w:r>
    </w:p>
    <w:p w:rsidR="0075188A" w:rsidRDefault="00E06C5A">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75188A" w:rsidRDefault="00E06C5A">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75188A" w:rsidRDefault="00E06C5A">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75188A" w:rsidRDefault="00E06C5A">
      <w:pPr>
        <w:jc w:val="both"/>
      </w:pPr>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75188A" w:rsidRDefault="00E06C5A">
      <w:pPr>
        <w:jc w:val="both"/>
      </w:pPr>
      <w:r>
        <w:rPr>
          <w:b/>
          <w:bCs/>
        </w:rPr>
        <w:lastRenderedPageBreak/>
        <w:t>7.7.5.2.5.</w:t>
      </w:r>
      <w:r>
        <w:t xml:space="preserve"> Yabancı dilde düzenlenen belgelerin tercümelerinin Türkiye'deki yeminli tercümanlar tarafından yapılması ve noter tarafından onaylanması halinde, ise bu tercümelerde başkaca bir tasdik şerhi aranmaz. </w:t>
      </w:r>
    </w:p>
    <w:p w:rsidR="0075188A" w:rsidRDefault="00E06C5A">
      <w:pPr>
        <w:jc w:val="both"/>
      </w:pPr>
      <w:r>
        <w:rPr>
          <w:b/>
          <w:bCs/>
        </w:rPr>
        <w:t>7.7.6.</w:t>
      </w:r>
      <w:r>
        <w:t xml:space="preserve"> Kalite ve standarda ilişkin belgelerin sunuluş şekli: </w:t>
      </w:r>
    </w:p>
    <w:p w:rsidR="0075188A" w:rsidRDefault="00E06C5A">
      <w:pPr>
        <w:jc w:val="both"/>
      </w:pPr>
      <w:r>
        <w:rPr>
          <w:b/>
          <w:bCs/>
        </w:rPr>
        <w:t>7.7.6.1.</w:t>
      </w:r>
      <w:r>
        <w:t xml:space="preserve"> Bu madde boş bırakılmıştır. </w:t>
      </w:r>
    </w:p>
    <w:p w:rsidR="0075188A" w:rsidRDefault="00E06C5A">
      <w:pPr>
        <w:jc w:val="both"/>
      </w:pPr>
      <w:r>
        <w:rPr>
          <w:b/>
          <w:bCs/>
        </w:rPr>
        <w:t>7.8.</w:t>
      </w:r>
      <w:r>
        <w:t xml:space="preserve"> Yabancı istekli tarafından ihaleye teklif verilmesi halinde, bu şartname ve eklerinde istenilen belgelerin, isteklinin kendi ülkesindeki mevzuat uyarınca düzenlenmiş dengi olan belgelerin sunulması gerekir. </w:t>
      </w:r>
    </w:p>
    <w:p w:rsidR="0075188A" w:rsidRDefault="00E06C5A">
      <w:pPr>
        <w:jc w:val="both"/>
      </w:pPr>
      <w:r>
        <w:rPr>
          <w:b/>
          <w:bCs/>
        </w:rPr>
        <w:t>7.9.</w:t>
      </w:r>
      <w:r>
        <w:t xml:space="preserve"> Tekliflerin </w:t>
      </w:r>
      <w:proofErr w:type="gramStart"/>
      <w:r>
        <w:t>dili :</w:t>
      </w:r>
      <w:proofErr w:type="gramEnd"/>
      <w:r>
        <w:t xml:space="preserve"> </w:t>
      </w:r>
    </w:p>
    <w:p w:rsidR="0075188A" w:rsidRDefault="00E06C5A">
      <w:pPr>
        <w:jc w:val="both"/>
      </w:pPr>
      <w:r>
        <w:rPr>
          <w:b/>
          <w:bCs/>
        </w:rPr>
        <w:t>7.9.1.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826BB1" w:rsidRDefault="00826BB1">
      <w:pPr>
        <w:jc w:val="both"/>
      </w:pPr>
    </w:p>
    <w:p w:rsidR="0075188A" w:rsidRDefault="00E06C5A">
      <w:pPr>
        <w:spacing w:before="120"/>
        <w:jc w:val="both"/>
      </w:pPr>
      <w:r>
        <w:rPr>
          <w:b/>
          <w:bCs/>
          <w:color w:val="auto"/>
        </w:rPr>
        <w:t>Madde 8 - İhalenin yabancı isteklilere açıklığı:</w:t>
      </w:r>
    </w:p>
    <w:p w:rsidR="0075188A" w:rsidRDefault="00E06C5A">
      <w:pPr>
        <w:jc w:val="both"/>
      </w:pPr>
      <w:r>
        <w:rPr>
          <w:b/>
          <w:bCs/>
        </w:rPr>
        <w:t>8.1.</w:t>
      </w:r>
      <w: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75188A" w:rsidRDefault="00E06C5A">
      <w:pPr>
        <w:spacing w:before="120"/>
        <w:jc w:val="both"/>
      </w:pPr>
      <w:r>
        <w:rPr>
          <w:b/>
          <w:bCs/>
          <w:color w:val="auto"/>
        </w:rPr>
        <w:t>Madde 9 - İhaleye katılamayacak olanlar</w:t>
      </w:r>
    </w:p>
    <w:p w:rsidR="0075188A" w:rsidRDefault="00E06C5A">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
    <w:p w:rsidR="0075188A" w:rsidRDefault="00E06C5A">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5188A" w:rsidRDefault="00E06C5A">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75188A" w:rsidRDefault="00E06C5A">
      <w:pPr>
        <w:spacing w:before="120"/>
        <w:jc w:val="both"/>
      </w:pPr>
      <w:r>
        <w:rPr>
          <w:b/>
          <w:bCs/>
          <w:color w:val="auto"/>
        </w:rPr>
        <w:t>Madde 10 - İhale dışı bırakılma ve yasak fiil veya davranışlar</w:t>
      </w:r>
    </w:p>
    <w:p w:rsidR="0075188A" w:rsidRDefault="00E06C5A">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75188A" w:rsidRDefault="00E06C5A">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75188A" w:rsidRDefault="00E06C5A">
      <w:pPr>
        <w:jc w:val="both"/>
      </w:pPr>
      <w:r>
        <w:t xml:space="preserve">10.3.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75188A" w:rsidRDefault="00E06C5A">
      <w:pPr>
        <w:spacing w:before="120"/>
        <w:jc w:val="both"/>
      </w:pPr>
      <w:r>
        <w:rPr>
          <w:b/>
          <w:bCs/>
          <w:color w:val="auto"/>
        </w:rPr>
        <w:t>Madde 11 - Teklif hazırlama giderleri ile teklif ve ödemelerde geçerli para birimi</w:t>
      </w:r>
    </w:p>
    <w:p w:rsidR="0075188A" w:rsidRDefault="00E06C5A">
      <w:pPr>
        <w:jc w:val="both"/>
      </w:pPr>
      <w:r>
        <w:rPr>
          <w:b/>
          <w:bCs/>
        </w:rPr>
        <w:t>11.1.</w:t>
      </w:r>
      <w:r>
        <w:t xml:space="preserve"> Tekliflerin hazırlanması ve sunulması ile ilgili bütün masraflar isteklilere aittir. İstekli, teklifini hazırlamak için yapmış olduğu hiçbir masrafı idareden isteyemez. </w:t>
      </w:r>
    </w:p>
    <w:p w:rsidR="009760E0" w:rsidRDefault="00E06C5A">
      <w:pPr>
        <w:jc w:val="both"/>
      </w:pPr>
      <w:r>
        <w:rPr>
          <w:b/>
          <w:bCs/>
        </w:rPr>
        <w:t>11.2.</w:t>
      </w:r>
      <w:r>
        <w:t xml:space="preserve"> İstekliler, teklifini gösteren fiyatları ve bunların toplam tutarlarını Türk Lirası olarak verecektir. Sözleşme konusu işin ödemelerinde Türk Lirası kullanılacaktır. </w:t>
      </w:r>
    </w:p>
    <w:p w:rsidR="0075188A" w:rsidRDefault="00E06C5A">
      <w:pPr>
        <w:spacing w:before="120"/>
        <w:jc w:val="both"/>
      </w:pPr>
      <w:r>
        <w:rPr>
          <w:b/>
          <w:bCs/>
          <w:color w:val="auto"/>
        </w:rPr>
        <w:lastRenderedPageBreak/>
        <w:t>Madde 12 - İşin yapılacağı yerin görülmesi</w:t>
      </w:r>
    </w:p>
    <w:p w:rsidR="00486CDA" w:rsidRPr="009760E0" w:rsidRDefault="00E06C5A" w:rsidP="009760E0">
      <w:pPr>
        <w:jc w:val="both"/>
      </w:pPr>
      <w:r>
        <w:rPr>
          <w:b/>
          <w:bCs/>
        </w:rPr>
        <w:t>12.1.</w:t>
      </w:r>
      <w:r>
        <w:t xml:space="preserve"> Bu madde boş bırakılmıştır </w:t>
      </w:r>
    </w:p>
    <w:p w:rsidR="0075188A" w:rsidRDefault="00E06C5A">
      <w:pPr>
        <w:spacing w:before="120"/>
        <w:jc w:val="both"/>
      </w:pPr>
      <w:r>
        <w:rPr>
          <w:b/>
          <w:bCs/>
          <w:color w:val="auto"/>
        </w:rPr>
        <w:t>Madde 13 - İhale dokümanına ilişkin açıklama yapılması</w:t>
      </w:r>
    </w:p>
    <w:p w:rsidR="0075188A" w:rsidRPr="007B6480" w:rsidRDefault="00E06C5A">
      <w:pPr>
        <w:jc w:val="both"/>
      </w:pPr>
      <w:r>
        <w:rPr>
          <w:b/>
          <w:bCs/>
        </w:rPr>
        <w:t>13.1.</w:t>
      </w:r>
      <w:r>
        <w:t xml:space="preserve"> </w:t>
      </w:r>
      <w:r w:rsidRPr="007B6480">
        <w:t xml:space="preserve">İstekliler, tekliflerin hazırlanması aşamasında, ihale dokümanında açıklanmasına ihtiyaç duydukları hususlarla ilgili olarak, ihale tarihinden </w:t>
      </w:r>
      <w:r w:rsidR="00486CDA" w:rsidRPr="007B6480">
        <w:t>beş</w:t>
      </w:r>
      <w:r w:rsidRPr="007B6480">
        <w:t xml:space="preserve"> gün öncesine kadar yazılı olarak açıklama talep edebilir. Bu tarihten sonra yapılacak açıklama talepleri değerlendirmeye alınmayacaktır. </w:t>
      </w:r>
    </w:p>
    <w:p w:rsidR="0075188A" w:rsidRDefault="00E06C5A">
      <w:pPr>
        <w:jc w:val="both"/>
      </w:pPr>
      <w:r w:rsidRPr="007B6480">
        <w:rPr>
          <w:b/>
          <w:bCs/>
        </w:rPr>
        <w:t>13.2.</w:t>
      </w:r>
      <w:r w:rsidRPr="007B6480">
        <w:t xml:space="preserve"> Talebin uygun görülmesi halinde İdarece yapılacak yazılı açıklama, ihale tarihinden en az </w:t>
      </w:r>
      <w:r w:rsidR="00486CDA" w:rsidRPr="007B6480">
        <w:t xml:space="preserve">üç </w:t>
      </w:r>
      <w:r w:rsidRPr="007B6480">
        <w:t xml:space="preserve">gün öncesinde bilgi sahibi olmalarını temin edecek şekilde </w:t>
      </w:r>
      <w:r w:rsidR="00DD525C">
        <w:t>ihale başvuru</w:t>
      </w:r>
      <w:r w:rsidRPr="007B6480">
        <w:t xml:space="preserve"> </w:t>
      </w:r>
      <w:r w:rsidR="00486CDA" w:rsidRPr="007B6480">
        <w:t>bedelini yatıran isteklilerin</w:t>
      </w:r>
      <w:r w:rsidRPr="007B6480">
        <w:t xml:space="preserve"> tamamına gönderilir veya imza karşılığı elden tebliğ edilir.</w:t>
      </w:r>
      <w:r>
        <w:t xml:space="preserve"> </w:t>
      </w:r>
    </w:p>
    <w:p w:rsidR="0075188A" w:rsidRDefault="00E06C5A">
      <w:pPr>
        <w:jc w:val="both"/>
      </w:pPr>
      <w:r>
        <w:rPr>
          <w:b/>
          <w:bCs/>
        </w:rPr>
        <w:t>13.3.</w:t>
      </w:r>
      <w:r>
        <w:t xml:space="preserve"> Açıklamada, sorular ile İdarenin ayrıntılı cevabı yer alır, açıklama talebinde bulunanın kimliği belirtilmez. </w:t>
      </w:r>
    </w:p>
    <w:p w:rsidR="0075188A" w:rsidRDefault="00E06C5A" w:rsidP="00486CDA">
      <w:pPr>
        <w:jc w:val="both"/>
      </w:pPr>
      <w:r>
        <w:rPr>
          <w:b/>
          <w:bCs/>
        </w:rPr>
        <w:t>13.4.</w:t>
      </w:r>
      <w:r>
        <w:t xml:space="preserve"> </w:t>
      </w:r>
      <w:r w:rsidR="00486CDA">
        <w:t>Açıklamalar, açıklamanın yapıldığı tarihten sonra dokümanı satın alanlara ihale dokümanının bir parçası olarak verilir.</w:t>
      </w:r>
    </w:p>
    <w:p w:rsidR="0075188A" w:rsidRDefault="00E06C5A">
      <w:pPr>
        <w:spacing w:before="120"/>
        <w:jc w:val="both"/>
      </w:pPr>
      <w:r>
        <w:rPr>
          <w:b/>
          <w:bCs/>
          <w:color w:val="auto"/>
        </w:rPr>
        <w:t>Madde 14 - İhale dokümanında değişiklik yapılması</w:t>
      </w:r>
    </w:p>
    <w:p w:rsidR="0075188A" w:rsidRDefault="00E06C5A">
      <w:pPr>
        <w:jc w:val="both"/>
      </w:pPr>
      <w:r>
        <w:rPr>
          <w:b/>
          <w:bCs/>
        </w:rPr>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5188A" w:rsidRDefault="00E06C5A" w:rsidP="00847926">
      <w:pPr>
        <w:jc w:val="both"/>
      </w:pPr>
      <w:r>
        <w:rPr>
          <w:b/>
          <w:bCs/>
        </w:rPr>
        <w:t>14.2.</w:t>
      </w:r>
      <w:r>
        <w:t xml:space="preserve"> </w:t>
      </w:r>
      <w:r w:rsidR="00847926">
        <w:t>Zeyilname, ihale tarihinden en az on gün öncesinde (4734 sayılı Kamu İhale Kanununun 30 uncu maddesi gereğince) bilgi sahibi olmalarını temin edecek şekilde doküman bedelini yatıran isteklilerin tamamına gönderilir veya imza karşılığı elden tebliğ edilir.</w:t>
      </w:r>
    </w:p>
    <w:p w:rsidR="0075188A" w:rsidRDefault="00E06C5A" w:rsidP="00847926">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w:t>
      </w:r>
      <w:r w:rsidR="00847926">
        <w:t>Erteleme süresince, ihale dokümanının internet üzerinden satın alınmasına ve teklif alınmasına devam edilecektir.</w:t>
      </w:r>
    </w:p>
    <w:p w:rsidR="0075188A" w:rsidRDefault="00E06C5A">
      <w:pPr>
        <w:jc w:val="both"/>
      </w:pPr>
      <w:r>
        <w:rPr>
          <w:b/>
          <w:bCs/>
        </w:rPr>
        <w:t>14.4.</w:t>
      </w:r>
      <w:r>
        <w:t xml:space="preserve"> Zeyilname düzenlenmesi halinde, tekliflerini bu düzenlemeden önce vermiş olan istekliler tekliflerini geri çekerek, yeniden teklif verebilirler. </w:t>
      </w:r>
    </w:p>
    <w:p w:rsidR="0075188A" w:rsidRDefault="00E06C5A">
      <w:pPr>
        <w:jc w:val="both"/>
      </w:pPr>
      <w:r>
        <w:rPr>
          <w:b/>
          <w:bCs/>
        </w:rPr>
        <w:t>14.5.</w:t>
      </w:r>
      <w:r>
        <w:t xml:space="preserve"> 4734 sayılı Kanunun 55 inci maddesi uyarınca </w:t>
      </w:r>
      <w:proofErr w:type="gramStart"/>
      <w:r>
        <w:t>şikayet</w:t>
      </w:r>
      <w:proofErr w:type="gramEnd"/>
      <w: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75188A" w:rsidRDefault="00E06C5A">
      <w:pPr>
        <w:spacing w:before="120"/>
        <w:jc w:val="both"/>
      </w:pPr>
      <w:r>
        <w:rPr>
          <w:b/>
          <w:bCs/>
          <w:color w:val="auto"/>
        </w:rPr>
        <w:t>Madde 15 - İhale saatinden önce ihalenin iptal edilmesi</w:t>
      </w:r>
    </w:p>
    <w:p w:rsidR="0075188A" w:rsidRDefault="00E06C5A">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75188A" w:rsidRDefault="00E06C5A">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75188A" w:rsidRDefault="00E06C5A">
      <w:pPr>
        <w:jc w:val="both"/>
      </w:pPr>
      <w:r>
        <w:rPr>
          <w:b/>
          <w:bCs/>
        </w:rPr>
        <w:t>15.3.</w:t>
      </w:r>
      <w:r>
        <w:t xml:space="preserve"> İhalenin iptal edilmesi halinde, verilmiş olan bütün teklifler reddedilmiş sayılır ve bu teklifler açılmaksızın isteklilere iade edilir. </w:t>
      </w:r>
    </w:p>
    <w:p w:rsidR="0075188A" w:rsidRDefault="00E06C5A">
      <w:pPr>
        <w:jc w:val="both"/>
      </w:pPr>
      <w:r>
        <w:t>1</w:t>
      </w:r>
      <w:r>
        <w:rPr>
          <w:b/>
          <w:bCs/>
        </w:rPr>
        <w:t>5.4.</w:t>
      </w:r>
      <w:r>
        <w:t xml:space="preserve"> İhalenin iptal edilmesi nedeniyle isteklilerce İdareden herhangi bir hak talebinde bulunulamaz. </w:t>
      </w:r>
    </w:p>
    <w:p w:rsidR="0075188A" w:rsidRDefault="00E06C5A">
      <w:pPr>
        <w:spacing w:before="120"/>
        <w:jc w:val="both"/>
      </w:pPr>
      <w:r>
        <w:rPr>
          <w:b/>
          <w:bCs/>
          <w:color w:val="auto"/>
        </w:rPr>
        <w:t>Madde 16 - İş ortaklığı</w:t>
      </w:r>
    </w:p>
    <w:p w:rsidR="0075188A" w:rsidRDefault="00E06C5A">
      <w:pPr>
        <w:jc w:val="both"/>
      </w:pPr>
      <w:r>
        <w:rPr>
          <w:b/>
          <w:bCs/>
        </w:rPr>
        <w:t>16.1.</w:t>
      </w:r>
      <w:r>
        <w:t xml:space="preserve"> Birden fazla gerçek veya tüzel kişi iş ortaklığı oluşturmak suretiyle ihaleye teklif verebilir. </w:t>
      </w:r>
    </w:p>
    <w:p w:rsidR="0075188A" w:rsidRDefault="00E06C5A">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w:t>
      </w:r>
      <w:r>
        <w:lastRenderedPageBreak/>
        <w:t xml:space="preserve">hisseleri birbirine eşit olan ortakların bulunduğu iş ortaklıklarında ise bu ortaklardan biri pilot ortak olarak belirlenir. </w:t>
      </w:r>
    </w:p>
    <w:p w:rsidR="0075188A" w:rsidRDefault="00E06C5A">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75188A" w:rsidRDefault="00E06C5A">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75188A" w:rsidRDefault="00E06C5A">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75188A" w:rsidRDefault="00E06C5A">
      <w:pPr>
        <w:spacing w:before="120"/>
        <w:jc w:val="both"/>
      </w:pPr>
      <w:r>
        <w:rPr>
          <w:b/>
          <w:bCs/>
          <w:color w:val="auto"/>
        </w:rPr>
        <w:t>Madde - 17 Konsorsiyum</w:t>
      </w:r>
    </w:p>
    <w:p w:rsidR="0075188A" w:rsidRDefault="00E06C5A">
      <w:pPr>
        <w:jc w:val="both"/>
      </w:pPr>
      <w:r>
        <w:rPr>
          <w:b/>
          <w:bCs/>
        </w:rPr>
        <w:t>17.1.</w:t>
      </w:r>
      <w:r>
        <w:t xml:space="preserve"> Konsorsiyumlar ihaleye teklif veremez. </w:t>
      </w:r>
    </w:p>
    <w:p w:rsidR="0075188A" w:rsidRDefault="00E06C5A">
      <w:pPr>
        <w:spacing w:before="120"/>
        <w:jc w:val="both"/>
      </w:pPr>
      <w:r>
        <w:rPr>
          <w:b/>
          <w:bCs/>
          <w:color w:val="auto"/>
        </w:rPr>
        <w:t>Madde 18 - Alt yükleniciler</w:t>
      </w:r>
    </w:p>
    <w:p w:rsidR="00637B8A" w:rsidRDefault="00E06C5A">
      <w:pPr>
        <w:jc w:val="both"/>
      </w:pPr>
      <w:r w:rsidRPr="009760E0">
        <w:rPr>
          <w:b/>
          <w:bCs/>
        </w:rPr>
        <w:t>18.1.</w:t>
      </w:r>
      <w:r w:rsidRPr="009760E0">
        <w:t xml:space="preserve"> İhale konusu hizmetin tamamı veya bir kısmı, alt yüklenicilere yaptırılamaz.</w:t>
      </w:r>
    </w:p>
    <w:p w:rsidR="0075188A" w:rsidRDefault="00E06C5A">
      <w:pPr>
        <w:jc w:val="both"/>
      </w:pPr>
      <w:r>
        <w:t xml:space="preserve"> </w:t>
      </w:r>
    </w:p>
    <w:p w:rsidR="0075188A" w:rsidRDefault="00E06C5A">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75188A" w:rsidRDefault="00E06C5A">
      <w:pPr>
        <w:spacing w:before="120"/>
        <w:jc w:val="both"/>
      </w:pPr>
      <w:r>
        <w:rPr>
          <w:b/>
          <w:bCs/>
          <w:color w:val="auto"/>
        </w:rPr>
        <w:t>Madde 19 - Teklif ve sözleşme türü</w:t>
      </w:r>
    </w:p>
    <w:p w:rsidR="0075188A" w:rsidRDefault="00E06C5A">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75188A" w:rsidRDefault="00E06C5A">
      <w:pPr>
        <w:spacing w:before="120"/>
        <w:jc w:val="both"/>
      </w:pPr>
      <w:r>
        <w:rPr>
          <w:b/>
          <w:bCs/>
          <w:color w:val="auto"/>
        </w:rPr>
        <w:t>Madde 20 - Kısmi teklif verilmesi</w:t>
      </w:r>
    </w:p>
    <w:p w:rsidR="0075188A" w:rsidRDefault="00E06C5A">
      <w:pPr>
        <w:jc w:val="both"/>
      </w:pPr>
      <w:r>
        <w:rPr>
          <w:b/>
          <w:bCs/>
        </w:rPr>
        <w:t>20.1.</w:t>
      </w:r>
      <w:r>
        <w:t xml:space="preserve"> Bu ihalede işin tamamı için teklif verilecektir. </w:t>
      </w:r>
    </w:p>
    <w:p w:rsidR="0075188A" w:rsidRDefault="00E06C5A">
      <w:pPr>
        <w:jc w:val="both"/>
      </w:pPr>
      <w:r>
        <w:rPr>
          <w:b/>
          <w:bCs/>
        </w:rPr>
        <w:t>20.2.</w:t>
      </w:r>
      <w:r>
        <w:t xml:space="preserve"> Kısmi teklife ilişkin açıklamalar </w:t>
      </w:r>
    </w:p>
    <w:p w:rsidR="0075188A" w:rsidRDefault="00E06C5A">
      <w:pPr>
        <w:jc w:val="both"/>
      </w:pPr>
      <w:r>
        <w:rPr>
          <w:b/>
          <w:bCs/>
        </w:rPr>
        <w:t>20.2.1.</w:t>
      </w:r>
      <w:r>
        <w:t xml:space="preserve"> Bu madde boş bırakılmıştır. </w:t>
      </w:r>
    </w:p>
    <w:p w:rsidR="0075188A" w:rsidRDefault="00E06C5A">
      <w:pPr>
        <w:spacing w:before="120"/>
        <w:jc w:val="both"/>
      </w:pPr>
      <w:r>
        <w:rPr>
          <w:b/>
          <w:bCs/>
          <w:color w:val="auto"/>
        </w:rPr>
        <w:t xml:space="preserve">Madde 21 - Elektronik eksiltme </w:t>
      </w:r>
    </w:p>
    <w:p w:rsidR="0075188A" w:rsidRDefault="00E06C5A">
      <w:pPr>
        <w:jc w:val="both"/>
      </w:pPr>
      <w:r>
        <w:rPr>
          <w:b/>
          <w:bCs/>
        </w:rPr>
        <w:t>21.1.</w:t>
      </w:r>
      <w:r>
        <w:t xml:space="preserve"> </w:t>
      </w:r>
      <w:r w:rsidR="00847926">
        <w:t>Bu ihalede elektronik eksiltme yoktur.</w:t>
      </w:r>
    </w:p>
    <w:p w:rsidR="0075188A" w:rsidRDefault="00E06C5A">
      <w:pPr>
        <w:spacing w:before="120"/>
        <w:jc w:val="both"/>
      </w:pPr>
      <w:r>
        <w:rPr>
          <w:b/>
          <w:bCs/>
          <w:color w:val="auto"/>
        </w:rPr>
        <w:t>Madde 22 - Tekliflerin sunulma şekli</w:t>
      </w:r>
    </w:p>
    <w:p w:rsidR="0075188A" w:rsidRDefault="00E06C5A">
      <w:pPr>
        <w:jc w:val="both"/>
      </w:pPr>
      <w:r>
        <w:rPr>
          <w:b/>
          <w:bCs/>
        </w:rPr>
        <w:t>22.1.</w:t>
      </w:r>
      <w:r>
        <w:t xml:space="preserve"> Teklif mektubu ve geçici teminat da </w:t>
      </w:r>
      <w:proofErr w:type="gramStart"/>
      <w:r>
        <w:t>dahil</w:t>
      </w:r>
      <w:proofErr w:type="gramEnd"/>
      <w: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5188A" w:rsidRDefault="00E06C5A">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5188A" w:rsidRDefault="00E06C5A">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4F244E" w:rsidRDefault="00E06C5A">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75188A" w:rsidRDefault="00E06C5A">
      <w:pPr>
        <w:spacing w:before="120"/>
        <w:jc w:val="both"/>
      </w:pPr>
      <w:r>
        <w:rPr>
          <w:b/>
          <w:bCs/>
          <w:color w:val="auto"/>
        </w:rPr>
        <w:t>Madde 23 - Teklif mektubunun şekli ve içeriği</w:t>
      </w:r>
    </w:p>
    <w:p w:rsidR="0075188A" w:rsidRDefault="00E06C5A">
      <w:pPr>
        <w:jc w:val="both"/>
      </w:pPr>
      <w:r>
        <w:rPr>
          <w:b/>
          <w:bCs/>
        </w:rPr>
        <w:t>23.1.</w:t>
      </w:r>
      <w:r>
        <w:t xml:space="preserve"> Teklif mektupları, ekteki form örneğine uygun şekilde yazılı ve imzalı olarak sunulur. </w:t>
      </w:r>
    </w:p>
    <w:p w:rsidR="0075188A" w:rsidRDefault="00E06C5A">
      <w:pPr>
        <w:jc w:val="both"/>
      </w:pPr>
      <w:r>
        <w:rPr>
          <w:b/>
          <w:bCs/>
        </w:rPr>
        <w:t>23.2.</w:t>
      </w:r>
      <w:r>
        <w:t xml:space="preserve"> Teklif Mektubunda; </w:t>
      </w:r>
    </w:p>
    <w:p w:rsidR="0075188A" w:rsidRDefault="00E06C5A">
      <w:pPr>
        <w:jc w:val="both"/>
        <w:divId w:val="305278757"/>
        <w:rPr>
          <w:rFonts w:eastAsia="Times New Roman"/>
        </w:rPr>
      </w:pPr>
      <w:r>
        <w:rPr>
          <w:rFonts w:eastAsia="Times New Roman"/>
        </w:rPr>
        <w:t xml:space="preserve">a) İhale dokümanının tamamen okunup kabul edildiğinin belirtilmesi, </w:t>
      </w:r>
    </w:p>
    <w:p w:rsidR="0075188A" w:rsidRDefault="00E06C5A">
      <w:pPr>
        <w:jc w:val="both"/>
        <w:divId w:val="305278757"/>
      </w:pPr>
      <w:r>
        <w:t xml:space="preserve">b) Teklif edilen bedelin rakam ve yazı ile birbirine uygun olarak açıkça yazılması, </w:t>
      </w:r>
    </w:p>
    <w:p w:rsidR="0075188A" w:rsidRDefault="00E06C5A">
      <w:pPr>
        <w:jc w:val="both"/>
        <w:divId w:val="305278757"/>
      </w:pPr>
      <w:r>
        <w:t xml:space="preserve">c) Kazıntı, silinti, düzeltme bulunmaması, </w:t>
      </w:r>
    </w:p>
    <w:p w:rsidR="0075188A" w:rsidRDefault="00E06C5A">
      <w:pPr>
        <w:jc w:val="both"/>
        <w:divId w:val="305278757"/>
      </w:pPr>
      <w:r>
        <w:lastRenderedPageBreak/>
        <w:t xml:space="preserve">ç) Türk vatandaşı gerçek kişilerin Türkiye Cumhuriyeti kimlik numarasının, Türkiye'de faaliyet gösteren tüzel kişilerin ise vergi kimlik numarasının belirtilmesi, </w:t>
      </w:r>
    </w:p>
    <w:p w:rsidR="0075188A" w:rsidRDefault="00E06C5A">
      <w:pPr>
        <w:jc w:val="both"/>
        <w:divId w:val="305278757"/>
      </w:pPr>
      <w:r>
        <w:t>d) Teklif mektubunun ad, soyadı veya ticaret unvanı yazılmak suretiyle yetki</w:t>
      </w:r>
      <w:r w:rsidR="004F244E">
        <w:t>li kişilerce imzalanmış olması zorunludur.</w:t>
      </w:r>
    </w:p>
    <w:p w:rsidR="0075188A" w:rsidRDefault="00E06C5A">
      <w:pPr>
        <w:jc w:val="both"/>
      </w:pPr>
      <w:r>
        <w:rPr>
          <w:b/>
          <w:bCs/>
        </w:rPr>
        <w:t>23.3.</w:t>
      </w:r>
      <w:r>
        <w:t xml:space="preserve"> İş ortaklığı olarak teklif veren isteklilerin teklif mektuplarının, ortakların tamamı tarafından veya yetki verdikleri kişiler tarafından imzalanması gerekir. </w:t>
      </w:r>
    </w:p>
    <w:p w:rsidR="00DD525C" w:rsidRDefault="00DD525C">
      <w:pPr>
        <w:spacing w:before="120"/>
        <w:jc w:val="both"/>
        <w:rPr>
          <w:b/>
          <w:bCs/>
          <w:color w:val="auto"/>
        </w:rPr>
      </w:pPr>
    </w:p>
    <w:p w:rsidR="0075188A" w:rsidRDefault="00E06C5A">
      <w:pPr>
        <w:spacing w:before="120"/>
        <w:jc w:val="both"/>
      </w:pPr>
      <w:r>
        <w:rPr>
          <w:b/>
          <w:bCs/>
          <w:color w:val="auto"/>
        </w:rPr>
        <w:t>Madde 24 - Tekliflerin geçerlilik süresi</w:t>
      </w:r>
    </w:p>
    <w:p w:rsidR="0075188A" w:rsidRDefault="00E06C5A">
      <w:pPr>
        <w:jc w:val="both"/>
      </w:pPr>
      <w:r>
        <w:rPr>
          <w:b/>
          <w:bCs/>
        </w:rPr>
        <w:t>24.1.</w:t>
      </w:r>
      <w:r>
        <w:t xml:space="preserve"> Tekliflerin geçerlilik süresi, ihale tarihinden itibaren </w:t>
      </w:r>
      <w:r w:rsidR="00847926">
        <w:rPr>
          <w:rStyle w:val="richtext"/>
          <w:b/>
          <w:bCs/>
          <w:color w:val="003399"/>
          <w:u w:val="dotted"/>
        </w:rPr>
        <w:t xml:space="preserve">90 </w:t>
      </w:r>
      <w:r>
        <w:t>(</w:t>
      </w:r>
      <w:r w:rsidR="00847926">
        <w:rPr>
          <w:rStyle w:val="richtext"/>
          <w:b/>
          <w:bCs/>
          <w:color w:val="003399"/>
          <w:u w:val="dotted"/>
        </w:rPr>
        <w:t>Doksan</w:t>
      </w:r>
      <w:r>
        <w:t xml:space="preserve">) takvim günüdür. </w:t>
      </w:r>
    </w:p>
    <w:p w:rsidR="0075188A" w:rsidRDefault="00E06C5A">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75188A" w:rsidRDefault="00E06C5A">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75188A" w:rsidRDefault="00E06C5A">
      <w:pPr>
        <w:jc w:val="both"/>
      </w:pPr>
      <w:r>
        <w:rPr>
          <w:b/>
          <w:bCs/>
        </w:rPr>
        <w:t>24.4.</w:t>
      </w:r>
      <w:r>
        <w:t xml:space="preserve"> Bu konudaki istek ve cevaplar yazılı olacaktır. </w:t>
      </w:r>
    </w:p>
    <w:p w:rsidR="0075188A" w:rsidRDefault="00E06C5A">
      <w:pPr>
        <w:spacing w:before="120"/>
        <w:jc w:val="both"/>
      </w:pPr>
      <w:r>
        <w:rPr>
          <w:b/>
          <w:bCs/>
          <w:color w:val="auto"/>
        </w:rPr>
        <w:t xml:space="preserve">Madde 25 - Teklif fiyata </w:t>
      </w:r>
      <w:proofErr w:type="gramStart"/>
      <w:r>
        <w:rPr>
          <w:b/>
          <w:bCs/>
          <w:color w:val="auto"/>
        </w:rPr>
        <w:t>dahil</w:t>
      </w:r>
      <w:proofErr w:type="gramEnd"/>
      <w:r>
        <w:rPr>
          <w:b/>
          <w:bCs/>
          <w:color w:val="auto"/>
        </w:rPr>
        <w:t xml:space="preserve"> olan giderler</w:t>
      </w:r>
    </w:p>
    <w:p w:rsidR="0075188A" w:rsidRDefault="00E06C5A">
      <w:pPr>
        <w:jc w:val="both"/>
      </w:pPr>
      <w:r>
        <w:rPr>
          <w:b/>
          <w:bCs/>
        </w:rPr>
        <w:t>25.1.</w:t>
      </w:r>
      <w:r>
        <w:t xml:space="preserve"> </w:t>
      </w:r>
      <w:r>
        <w:rPr>
          <w:rStyle w:val="richtext"/>
          <w:b/>
          <w:bCs/>
          <w:color w:val="003399"/>
          <w:u w:val="dotted"/>
        </w:rPr>
        <w:t xml:space="preserve">Sözleşmenin uygulanmasına ilişkin vergi (KDV hariç), resim, harç ve ulaşımla ilgili tüm giderler teklif fiyata </w:t>
      </w:r>
      <w:proofErr w:type="gramStart"/>
      <w:r>
        <w:rPr>
          <w:rStyle w:val="richtext"/>
          <w:b/>
          <w:bCs/>
          <w:color w:val="003399"/>
          <w:u w:val="dotted"/>
        </w:rPr>
        <w:t>dahildir</w:t>
      </w:r>
      <w:proofErr w:type="gramEnd"/>
      <w:r>
        <w:rPr>
          <w:rStyle w:val="richtext"/>
          <w:b/>
          <w:bCs/>
          <w:color w:val="003399"/>
          <w:u w:val="dotted"/>
        </w:rPr>
        <w:t xml:space="preserve">. </w:t>
      </w:r>
    </w:p>
    <w:p w:rsidR="0075188A" w:rsidRDefault="00E06C5A">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5188A" w:rsidRDefault="00E06C5A" w:rsidP="00A71D43">
      <w:pPr>
        <w:jc w:val="both"/>
      </w:pPr>
      <w:r>
        <w:rPr>
          <w:b/>
          <w:bCs/>
        </w:rPr>
        <w:t>25.3.</w:t>
      </w:r>
      <w:r>
        <w:t xml:space="preserve"> </w:t>
      </w:r>
      <w:r w:rsidR="00A71D43">
        <w:t>Bu madde boş bırakılmıştır.</w:t>
      </w:r>
    </w:p>
    <w:p w:rsidR="0075188A" w:rsidRDefault="00E06C5A">
      <w:pPr>
        <w:jc w:val="both"/>
      </w:pPr>
      <w:r>
        <w:rPr>
          <w:b/>
          <w:bCs/>
        </w:rPr>
        <w:t>25.4.</w:t>
      </w:r>
      <w:r>
        <w:t xml:space="preserve"> Sözleşme konusu işin bedelinin ödenmesi aşamasında doğacak Katma Değer Vergisi (KDV), ilgili mevzuatı çerçevesinde İdare tarafından yükleniciye ayrıca ödenir. </w:t>
      </w:r>
    </w:p>
    <w:p w:rsidR="0075188A" w:rsidRDefault="00E06C5A">
      <w:pPr>
        <w:spacing w:before="120"/>
        <w:jc w:val="both"/>
      </w:pPr>
      <w:r>
        <w:rPr>
          <w:b/>
          <w:bCs/>
          <w:color w:val="auto"/>
        </w:rPr>
        <w:t>Madde 26 - Geçici teminat</w:t>
      </w:r>
    </w:p>
    <w:p w:rsidR="0075188A" w:rsidRDefault="00E06C5A">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75188A" w:rsidRDefault="00E06C5A">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75188A" w:rsidRDefault="00E06C5A" w:rsidP="00A71D43">
      <w:pPr>
        <w:jc w:val="both"/>
      </w:pPr>
      <w:r>
        <w:rPr>
          <w:b/>
          <w:bCs/>
        </w:rPr>
        <w:t>26.3.</w:t>
      </w:r>
      <w:r>
        <w:t xml:space="preserve"> Geçici teminat olarak sunulan teminat mektuplarında geçerlilik tarihi belirtilmelidir. </w:t>
      </w:r>
      <w:r w:rsidR="00A71D43">
        <w:t xml:space="preserve">Bu tarih, ihale tarihinden </w:t>
      </w:r>
      <w:proofErr w:type="gramStart"/>
      <w:r w:rsidR="00A71D43">
        <w:t>itibaren  6</w:t>
      </w:r>
      <w:proofErr w:type="gramEnd"/>
      <w:r w:rsidR="00A71D43">
        <w:t xml:space="preserve"> aydan az olmamak üzere istekli tarafından belirlenir.</w:t>
      </w:r>
    </w:p>
    <w:p w:rsidR="0075188A" w:rsidRDefault="00E06C5A">
      <w:pPr>
        <w:jc w:val="both"/>
      </w:pPr>
      <w:r>
        <w:rPr>
          <w:b/>
          <w:bCs/>
        </w:rPr>
        <w:t>26.4.</w:t>
      </w:r>
      <w:r>
        <w:t xml:space="preserve"> Kabul edilebilir bir geçici teminat ile birlikte verilmeyen teklifler, istenilen katılma şartlarının sağlanamadığı gerekçesiyle İdare tarafından değerlendirme dışı bırakılacaktır. </w:t>
      </w:r>
    </w:p>
    <w:p w:rsidR="0075188A" w:rsidRDefault="00E06C5A">
      <w:pPr>
        <w:spacing w:before="120"/>
        <w:jc w:val="both"/>
      </w:pPr>
      <w:r>
        <w:rPr>
          <w:b/>
          <w:bCs/>
          <w:color w:val="auto"/>
        </w:rPr>
        <w:t>Madde 27 - Teminat olarak kabul edilecek değerler</w:t>
      </w:r>
    </w:p>
    <w:p w:rsidR="0075188A" w:rsidRDefault="00E06C5A">
      <w:pPr>
        <w:jc w:val="both"/>
      </w:pPr>
      <w:r>
        <w:rPr>
          <w:b/>
          <w:bCs/>
        </w:rPr>
        <w:t>27.1.</w:t>
      </w:r>
      <w:r>
        <w:t xml:space="preserve"> Teminat olarak kabul edilecek değerler aşağıda sayılmıştır: </w:t>
      </w:r>
    </w:p>
    <w:p w:rsidR="0075188A" w:rsidRDefault="00E06C5A">
      <w:pPr>
        <w:jc w:val="both"/>
        <w:divId w:val="923299997"/>
        <w:rPr>
          <w:rFonts w:eastAsia="Times New Roman"/>
        </w:rPr>
      </w:pPr>
      <w:r>
        <w:rPr>
          <w:rFonts w:eastAsia="Times New Roman"/>
        </w:rPr>
        <w:t xml:space="preserve">a) Tedavüldeki Türk Parası. </w:t>
      </w:r>
    </w:p>
    <w:p w:rsidR="0075188A" w:rsidRDefault="00E06C5A" w:rsidP="00A71D43">
      <w:pPr>
        <w:jc w:val="both"/>
        <w:divId w:val="923299997"/>
      </w:pPr>
      <w:r>
        <w:t xml:space="preserve">b) </w:t>
      </w:r>
      <w:r w:rsidR="00A71D43">
        <w:t>Geçici teminat ve kesin teminat mektupları.</w:t>
      </w:r>
    </w:p>
    <w:p w:rsidR="0075188A" w:rsidRDefault="00E06C5A">
      <w:pPr>
        <w:jc w:val="both"/>
      </w:pPr>
      <w:r>
        <w:rPr>
          <w:b/>
          <w:bCs/>
        </w:rPr>
        <w:t>27.2.</w:t>
      </w:r>
      <w:r>
        <w:t xml:space="preserve"> </w:t>
      </w:r>
      <w:r w:rsidR="00A71D43">
        <w:t>Bu madde boş bırakılmıştır.</w:t>
      </w:r>
    </w:p>
    <w:p w:rsidR="0075188A" w:rsidRDefault="00E06C5A">
      <w:pPr>
        <w:jc w:val="both"/>
      </w:pPr>
      <w:r>
        <w:rPr>
          <w:b/>
          <w:bCs/>
        </w:rPr>
        <w:t>27.3.</w:t>
      </w:r>
      <w:r>
        <w:t xml:space="preserve"> İlgili mevzuatına göre Türkiye'de faaliyette bulunmasına izin verilen yabancı bankaların düzenleyecekleri teminat mektupları ile Türkiye dışında faaliyette bulunan banka veya be</w:t>
      </w:r>
      <w:r w:rsidR="00A71D43">
        <w:t xml:space="preserve">nzeri kredi kuruluşlarının </w:t>
      </w:r>
      <w:proofErr w:type="spellStart"/>
      <w:r w:rsidR="00A71D43">
        <w:t>kontr</w:t>
      </w:r>
      <w:proofErr w:type="spellEnd"/>
      <w:r w:rsidR="00A71D43">
        <w:t xml:space="preserve"> </w:t>
      </w:r>
      <w:r>
        <w:t xml:space="preserve">garantisi üzerine Türkiye'de faaliyette bulunan bankaların düzenleyecekleri teminat mektupları da teminat olarak kabul edilir. </w:t>
      </w:r>
    </w:p>
    <w:p w:rsidR="0075188A" w:rsidRDefault="00E06C5A">
      <w:pPr>
        <w:jc w:val="both"/>
      </w:pPr>
      <w:r>
        <w:rPr>
          <w:b/>
          <w:bCs/>
        </w:rPr>
        <w:lastRenderedPageBreak/>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75188A" w:rsidRDefault="00E06C5A">
      <w:pPr>
        <w:jc w:val="both"/>
      </w:pPr>
      <w:r>
        <w:rPr>
          <w:b/>
          <w:bCs/>
        </w:rPr>
        <w:t>27.5.</w:t>
      </w:r>
      <w:r>
        <w:t xml:space="preserve"> Teminatlar, teminat olarak kabul edilen diğer değerlerle değiştirilebilir. </w:t>
      </w:r>
    </w:p>
    <w:p w:rsidR="0075188A" w:rsidRDefault="00E06C5A">
      <w:pPr>
        <w:jc w:val="both"/>
      </w:pPr>
      <w:r>
        <w:rPr>
          <w:b/>
          <w:bCs/>
        </w:rPr>
        <w:t>27.6.</w:t>
      </w:r>
      <w:r>
        <w:t xml:space="preserve"> Her ne suretle olursa olsun, İdarece alınan teminatlar haczedilemez ve üzerine ihtiyati tedbir konulamaz. </w:t>
      </w:r>
    </w:p>
    <w:p w:rsidR="0075188A" w:rsidRDefault="00E06C5A">
      <w:pPr>
        <w:spacing w:before="120"/>
        <w:jc w:val="both"/>
      </w:pPr>
      <w:r>
        <w:rPr>
          <w:b/>
          <w:bCs/>
          <w:color w:val="auto"/>
        </w:rPr>
        <w:t xml:space="preserve">Madde 28 - Geçici teminatın </w:t>
      </w:r>
      <w:r w:rsidR="00DD525C">
        <w:rPr>
          <w:b/>
          <w:bCs/>
          <w:color w:val="auto"/>
        </w:rPr>
        <w:t>verilmesi</w:t>
      </w:r>
    </w:p>
    <w:p w:rsidR="00DD525C" w:rsidRDefault="00E06C5A" w:rsidP="00DD525C">
      <w:pPr>
        <w:jc w:val="both"/>
      </w:pPr>
      <w:r>
        <w:rPr>
          <w:b/>
          <w:bCs/>
        </w:rPr>
        <w:t>28.1.</w:t>
      </w:r>
      <w:r>
        <w:t xml:space="preserve"> </w:t>
      </w:r>
      <w:r w:rsidR="00DD525C">
        <w:t>Teminat mektupları, teklifle birlikte zarf içerisinde İdareye sunulur.</w:t>
      </w:r>
    </w:p>
    <w:p w:rsidR="00A71D43" w:rsidRDefault="00DD525C" w:rsidP="00A71D43">
      <w:pPr>
        <w:jc w:val="both"/>
        <w:rPr>
          <w:rStyle w:val="richtext"/>
          <w:bCs/>
          <w:color w:val="auto"/>
        </w:rPr>
      </w:pPr>
      <w:r w:rsidRPr="00DD525C">
        <w:rPr>
          <w:b/>
        </w:rPr>
        <w:t>28.2.</w:t>
      </w:r>
      <w:r>
        <w:t xml:space="preserve"> </w:t>
      </w:r>
      <w:r w:rsidR="00A71D43">
        <w:t xml:space="preserve">Teminat mektupları dışındaki teminatların </w:t>
      </w:r>
      <w:r w:rsidR="00A71D43">
        <w:rPr>
          <w:rStyle w:val="richtext"/>
          <w:b/>
          <w:bCs/>
          <w:color w:val="auto"/>
        </w:rPr>
        <w:t xml:space="preserve">Garanti Bankası Babil Cad. Şubesi </w:t>
      </w:r>
    </w:p>
    <w:p w:rsidR="00A71D43" w:rsidRDefault="00A71D43" w:rsidP="00A71D43">
      <w:pPr>
        <w:jc w:val="both"/>
      </w:pPr>
      <w:r>
        <w:rPr>
          <w:rStyle w:val="richtext"/>
          <w:b/>
          <w:bCs/>
          <w:color w:val="auto"/>
        </w:rPr>
        <w:t xml:space="preserve">TR94 0006 2001 2220 0006 2997 62 IBAN </w:t>
      </w:r>
      <w:proofErr w:type="spellStart"/>
      <w:r>
        <w:rPr>
          <w:rStyle w:val="richtext"/>
          <w:b/>
          <w:bCs/>
          <w:color w:val="auto"/>
        </w:rPr>
        <w:t>nolu</w:t>
      </w:r>
      <w:proofErr w:type="spellEnd"/>
      <w:r>
        <w:rPr>
          <w:rStyle w:val="richtext"/>
          <w:b/>
          <w:bCs/>
          <w:color w:val="auto"/>
        </w:rPr>
        <w:t xml:space="preserve"> Toros Üniversitesi Hesabına</w:t>
      </w:r>
      <w:r w:rsidR="00DD525C">
        <w:t xml:space="preserve"> yatırılması ve </w:t>
      </w:r>
      <w:proofErr w:type="gramStart"/>
      <w:r w:rsidR="00DD525C">
        <w:t>dekontların</w:t>
      </w:r>
      <w:proofErr w:type="gramEnd"/>
      <w:r w:rsidR="00DD525C">
        <w:t xml:space="preserve"> teklif zarfının içinde sunulması gerekir.</w:t>
      </w:r>
    </w:p>
    <w:p w:rsidR="00DD525C" w:rsidRDefault="00DD525C" w:rsidP="00A71D43">
      <w:pPr>
        <w:jc w:val="both"/>
      </w:pPr>
    </w:p>
    <w:p w:rsidR="0075188A" w:rsidRDefault="00E06C5A" w:rsidP="00A71D43">
      <w:pPr>
        <w:jc w:val="both"/>
      </w:pPr>
      <w:r>
        <w:rPr>
          <w:b/>
          <w:bCs/>
          <w:color w:val="auto"/>
        </w:rPr>
        <w:t>Madde 29 - Geçici teminatın iadesi</w:t>
      </w:r>
    </w:p>
    <w:p w:rsidR="0075188A" w:rsidRDefault="00E06C5A">
      <w:pPr>
        <w:jc w:val="both"/>
      </w:pPr>
      <w:r>
        <w:rPr>
          <w:b/>
          <w:bCs/>
        </w:rPr>
        <w:t>29.1.</w:t>
      </w:r>
      <w:r>
        <w:t xml:space="preserve"> İhale üzerinde kalan istekli ile ekonomik açıdan en avantajlı ikinci teklif sahibi istekliye ait teminat mektupları, ihaleden sonra </w:t>
      </w:r>
      <w:r w:rsidR="00E13611">
        <w:t>alınır</w:t>
      </w:r>
      <w:r>
        <w:t xml:space="preserve">. Diğer isteklilere ait teminatlar ise hemen iade edilir. </w:t>
      </w:r>
    </w:p>
    <w:p w:rsidR="0075188A" w:rsidRDefault="00E06C5A">
      <w:pPr>
        <w:jc w:val="both"/>
      </w:pPr>
      <w:r>
        <w:rPr>
          <w:b/>
          <w:bCs/>
        </w:rPr>
        <w:t>29.2.</w:t>
      </w:r>
      <w:r>
        <w:t xml:space="preserve"> İhale üzerinde bırakılan isteklinin geçici teminatı ise gerekli kesin teminatın verilip sözleşmeyi imzalaması halinde iade edilir. </w:t>
      </w:r>
    </w:p>
    <w:p w:rsidR="0075188A" w:rsidRDefault="00E06C5A">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7B6480" w:rsidRDefault="007B6480">
      <w:pPr>
        <w:jc w:val="both"/>
      </w:pPr>
    </w:p>
    <w:p w:rsidR="0075188A" w:rsidRDefault="00E06C5A">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75188A" w:rsidRDefault="00E06C5A">
      <w:pPr>
        <w:spacing w:before="120"/>
        <w:jc w:val="both"/>
      </w:pPr>
      <w:r>
        <w:rPr>
          <w:b/>
          <w:bCs/>
          <w:color w:val="auto"/>
        </w:rPr>
        <w:t>Madde 30 - Tekliflerin alınması ve açılması</w:t>
      </w:r>
    </w:p>
    <w:p w:rsidR="0075188A" w:rsidRDefault="00E06C5A">
      <w:pPr>
        <w:jc w:val="both"/>
      </w:pPr>
      <w:r>
        <w:rPr>
          <w:b/>
          <w:bCs/>
        </w:rPr>
        <w:t>30.1.</w:t>
      </w:r>
      <w:r>
        <w:t xml:space="preserve"> Teklifler, bu Şartnamede belirtilen ihale saatine kadar İdareye (tekliflerin sunulacağı yere) verilecektir. </w:t>
      </w:r>
    </w:p>
    <w:p w:rsidR="0075188A" w:rsidRDefault="00E06C5A">
      <w:pPr>
        <w:jc w:val="both"/>
      </w:pPr>
      <w:r>
        <w:rPr>
          <w:b/>
          <w:bCs/>
        </w:rPr>
        <w:t>30.2.</w:t>
      </w:r>
      <w:r>
        <w:t xml:space="preserve"> İhale komisyonunca, tekliflerin alınması ve açılmasında aşağıda yer alan usul uygulanır: </w:t>
      </w:r>
    </w:p>
    <w:p w:rsidR="0075188A" w:rsidRDefault="00E06C5A">
      <w:pPr>
        <w:jc w:val="both"/>
      </w:pPr>
      <w:r>
        <w:rPr>
          <w:b/>
          <w:bCs/>
        </w:rPr>
        <w:t>30.2.1.</w:t>
      </w:r>
      <w:r>
        <w:t xml:space="preserve"> İhale komisyonunca bu Şartnamede belirtilen ihale saatinde ihaleye başlanır ve bu saate kadar kaç teklif verilmiş olduğu bir tutanakla tespit edilerek, hazır bulunanlara duyurulur. </w:t>
      </w:r>
    </w:p>
    <w:p w:rsidR="0075188A" w:rsidRDefault="00E06C5A">
      <w:pPr>
        <w:jc w:val="both"/>
      </w:pPr>
      <w:r>
        <w:rPr>
          <w:b/>
          <w:bCs/>
        </w:rPr>
        <w:t>30.2.2.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E13611" w:rsidRDefault="00E06C5A">
      <w:pPr>
        <w:jc w:val="both"/>
      </w:pPr>
      <w:r>
        <w:rPr>
          <w:b/>
          <w:bCs/>
        </w:rPr>
        <w:t>30.2.3.</w:t>
      </w:r>
      <w: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101FD4" w:rsidRPr="00703492" w:rsidRDefault="00E06C5A" w:rsidP="00703492">
      <w:pPr>
        <w:jc w:val="both"/>
      </w:pPr>
      <w:r>
        <w:rPr>
          <w:b/>
          <w:bCs/>
        </w:rPr>
        <w:t>30.2.4.</w:t>
      </w:r>
      <w:r>
        <w:t xml:space="preserve"> Bu aşamada; hiçbir teklifin reddine veya kabulüne karar verilmez. Teklifi oluşturan belgeler düzeltilemez ve tamamlanamaz. Teklifler değerlendirilmek üzere ilk oturum kapatılır. </w:t>
      </w:r>
    </w:p>
    <w:p w:rsidR="0075188A" w:rsidRDefault="00E06C5A">
      <w:pPr>
        <w:spacing w:before="120"/>
        <w:jc w:val="both"/>
      </w:pPr>
      <w:r w:rsidRPr="002E467C">
        <w:rPr>
          <w:b/>
          <w:bCs/>
          <w:color w:val="auto"/>
        </w:rPr>
        <w:t>Madde 31 - Tekliflerin değerlendirilmesi</w:t>
      </w:r>
    </w:p>
    <w:p w:rsidR="0075188A" w:rsidRDefault="00E06C5A">
      <w:pPr>
        <w:jc w:val="both"/>
      </w:pPr>
      <w:r>
        <w:rPr>
          <w:b/>
          <w:bCs/>
        </w:rPr>
        <w:t>31.1.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75188A" w:rsidRDefault="00E06C5A">
      <w:pPr>
        <w:jc w:val="both"/>
      </w:pPr>
      <w:r>
        <w:rPr>
          <w:b/>
          <w:bCs/>
        </w:rPr>
        <w:t>31.2.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w:t>
      </w:r>
      <w:r>
        <w:lastRenderedPageBreak/>
        <w:t xml:space="preserve">Belirlenen sürede bilgileri tamamlamayanların teklifleri değerlendirme dışı bırakılır ve geçici teminatları gelir kaydedilir. </w:t>
      </w:r>
    </w:p>
    <w:p w:rsidR="0075188A" w:rsidRDefault="00E06C5A">
      <w:pPr>
        <w:jc w:val="both"/>
      </w:pPr>
      <w:r>
        <w:rPr>
          <w:b/>
          <w:bCs/>
        </w:rPr>
        <w:t>31.3.</w:t>
      </w:r>
      <w: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5188A" w:rsidRDefault="00E06C5A">
      <w:pPr>
        <w:jc w:val="both"/>
      </w:pPr>
      <w:r>
        <w:rPr>
          <w:b/>
          <w:bCs/>
        </w:rPr>
        <w:t>31.4.</w:t>
      </w:r>
      <w:r>
        <w:t xml:space="preserve"> Bu ilk değerlendirme ve işlemler sonucunda belgeleri eksiksiz ve teklif mektubu ile geçici teminatı usulüne uygun olan isteklilerin tekliflerinin ayrıntılı değerlendirilmesine geçilir. </w:t>
      </w:r>
    </w:p>
    <w:p w:rsidR="0075188A" w:rsidRDefault="00E06C5A">
      <w:pPr>
        <w:jc w:val="both"/>
      </w:pPr>
      <w:r>
        <w:rPr>
          <w:b/>
          <w:bCs/>
        </w:rPr>
        <w:t>31.5.</w:t>
      </w:r>
      <w:r>
        <w:t xml:space="preserve"> Bu aşamada, isteklilerin ihale konusu işi yapabilme kapasitelerini belirleyen yeterlik </w:t>
      </w:r>
      <w:proofErr w:type="gramStart"/>
      <w:r>
        <w:t>kriterlerine</w:t>
      </w:r>
      <w:proofErr w:type="gramEnd"/>
      <w:r>
        <w:t xml:space="preserv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5188A" w:rsidRDefault="00E06C5A">
      <w:pPr>
        <w:spacing w:before="120"/>
        <w:jc w:val="both"/>
      </w:pPr>
      <w:r>
        <w:rPr>
          <w:b/>
          <w:bCs/>
          <w:color w:val="auto"/>
        </w:rPr>
        <w:t>Madde 32 - İsteklilerden tekliflerine açıklık getirmelerinin istenilmesi</w:t>
      </w:r>
    </w:p>
    <w:p w:rsidR="0075188A" w:rsidRDefault="00E06C5A">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75188A" w:rsidRDefault="00E06C5A">
      <w:pPr>
        <w:jc w:val="both"/>
      </w:pPr>
      <w:r>
        <w:rPr>
          <w:b/>
          <w:bCs/>
        </w:rPr>
        <w:t>32.2.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75188A" w:rsidRDefault="00E06C5A">
      <w:pPr>
        <w:jc w:val="both"/>
      </w:pPr>
      <w:r>
        <w:rPr>
          <w:b/>
          <w:bCs/>
        </w:rPr>
        <w:t>32.3.</w:t>
      </w:r>
      <w:r>
        <w:t xml:space="preserve"> İdarenin yazılı açıklama talebine, istekli tarafından yazılı olarak cevap verilir. </w:t>
      </w:r>
    </w:p>
    <w:p w:rsidR="0075188A" w:rsidRDefault="00E06C5A">
      <w:pPr>
        <w:spacing w:before="120"/>
        <w:jc w:val="both"/>
      </w:pPr>
      <w:r>
        <w:rPr>
          <w:b/>
          <w:bCs/>
          <w:color w:val="auto"/>
        </w:rPr>
        <w:t>Madde 33 - Sınır değer</w:t>
      </w:r>
    </w:p>
    <w:p w:rsidR="0075188A" w:rsidRDefault="00E06C5A">
      <w:pPr>
        <w:jc w:val="both"/>
      </w:pPr>
      <w:r>
        <w:rPr>
          <w:b/>
          <w:bCs/>
        </w:rPr>
        <w:t>33.1.</w:t>
      </w:r>
      <w:r>
        <w:t xml:space="preserve"> İhale komisyonu verilen teklifleri değerlendirdikten sonra Kurum tarafından belirlenen yönteme göre sınır değer hesaplar. </w:t>
      </w:r>
    </w:p>
    <w:p w:rsidR="002E467C" w:rsidRDefault="00E06C5A" w:rsidP="002E467C">
      <w:pPr>
        <w:jc w:val="both"/>
      </w:pPr>
      <w:r>
        <w:rPr>
          <w:b/>
          <w:bCs/>
        </w:rPr>
        <w:t>33.2.</w:t>
      </w:r>
      <w:r>
        <w:t xml:space="preserve"> </w:t>
      </w:r>
      <w:r w:rsidR="002E467C">
        <w:t xml:space="preserve">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002E467C">
        <w:t>kriterlere</w:t>
      </w:r>
      <w:proofErr w:type="gramEnd"/>
      <w:r w:rsidR="002E467C">
        <w:t xml:space="preserve"> göre teklifte önemli olduğunu tespit ettiği bileşenler ile ilgili ayrıntıları yazılı olarak ister. İhale komisyonu; </w:t>
      </w:r>
    </w:p>
    <w:p w:rsidR="002E467C" w:rsidRDefault="002E467C" w:rsidP="002E467C">
      <w:pPr>
        <w:jc w:val="both"/>
        <w:rPr>
          <w:rFonts w:eastAsia="Times New Roman"/>
        </w:rPr>
      </w:pPr>
      <w:r>
        <w:rPr>
          <w:rFonts w:eastAsia="Times New Roman"/>
        </w:rPr>
        <w:t xml:space="preserve">a) Verilen hizmetin ekonomik olması, </w:t>
      </w:r>
    </w:p>
    <w:p w:rsidR="002E467C" w:rsidRDefault="002E467C" w:rsidP="002E467C">
      <w:pPr>
        <w:jc w:val="both"/>
      </w:pPr>
      <w:r>
        <w:t xml:space="preserve">b) Seçilen teknik çözümler ve teklif sahibinin işin yerine getirilmesinde kullanacağı avantajlı koşullar, </w:t>
      </w:r>
    </w:p>
    <w:p w:rsidR="002E467C" w:rsidRDefault="002E467C" w:rsidP="002E467C">
      <w:pPr>
        <w:jc w:val="both"/>
      </w:pPr>
      <w:r>
        <w:t>c) Teklif edilen hizmetin özgünlüğü,</w:t>
      </w:r>
    </w:p>
    <w:p w:rsidR="0075188A" w:rsidRDefault="002E467C">
      <w:pPr>
        <w:jc w:val="both"/>
      </w:pPr>
      <w:proofErr w:type="gramStart"/>
      <w:r>
        <w:t>gibi</w:t>
      </w:r>
      <w:proofErr w:type="gramEnd"/>
      <w: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40.1 maddesinde yer alan hüküm uyarınca hesaplanan tutar üzerinden alınır. </w:t>
      </w:r>
    </w:p>
    <w:p w:rsidR="0075188A" w:rsidRDefault="00E06C5A">
      <w:pPr>
        <w:spacing w:before="120"/>
        <w:jc w:val="both"/>
      </w:pPr>
      <w:r>
        <w:rPr>
          <w:b/>
          <w:bCs/>
          <w:color w:val="auto"/>
        </w:rPr>
        <w:t>Madde 34 - Bütün tekliflerin reddedilmesi ve ihalenin iptal edilmesi</w:t>
      </w:r>
    </w:p>
    <w:p w:rsidR="0075188A" w:rsidRDefault="00E06C5A">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75188A" w:rsidRDefault="00E06C5A">
      <w:pPr>
        <w:jc w:val="both"/>
      </w:pPr>
      <w:r>
        <w:rPr>
          <w:b/>
          <w:bCs/>
        </w:rPr>
        <w:t>34.2.</w:t>
      </w:r>
      <w:r>
        <w:t xml:space="preserve"> İhalenin iptal edilmesi halinde bu durum, bütün isteklilere gerekçesiyle birlikte derhal bildirilir. </w:t>
      </w:r>
    </w:p>
    <w:p w:rsidR="0075188A" w:rsidRDefault="00E06C5A">
      <w:pPr>
        <w:spacing w:before="120"/>
        <w:jc w:val="both"/>
      </w:pPr>
      <w:r>
        <w:rPr>
          <w:b/>
          <w:bCs/>
          <w:color w:val="auto"/>
        </w:rPr>
        <w:t>Madde 35 - Ekonomik açıdan en avantajlı teklifin belirlenmesi</w:t>
      </w:r>
    </w:p>
    <w:p w:rsidR="0075188A" w:rsidRDefault="00E06C5A">
      <w:pPr>
        <w:jc w:val="both"/>
      </w:pPr>
      <w:r>
        <w:rPr>
          <w:b/>
          <w:bCs/>
        </w:rPr>
        <w:t>35.1.</w:t>
      </w:r>
      <w:r>
        <w:t xml:space="preserve"> Bu ihalede ekonomik açıdan en avantajlı teklif, teklif edilen fiyatların en düşük olanıdır. </w:t>
      </w:r>
    </w:p>
    <w:p w:rsidR="0075188A" w:rsidRDefault="00E06C5A">
      <w:pPr>
        <w:jc w:val="both"/>
      </w:pPr>
      <w:r>
        <w:rPr>
          <w:b/>
          <w:bCs/>
        </w:rPr>
        <w:t>35.1.1.</w:t>
      </w:r>
      <w:r>
        <w:t xml:space="preserve"> Bu madde boş bırakılmıştır </w:t>
      </w:r>
    </w:p>
    <w:p w:rsidR="0075188A" w:rsidRDefault="00E06C5A">
      <w:pPr>
        <w:jc w:val="both"/>
      </w:pPr>
      <w:r>
        <w:rPr>
          <w:b/>
          <w:bCs/>
        </w:rPr>
        <w:t>35.2.</w:t>
      </w:r>
      <w:r>
        <w:t xml:space="preserve"> Ekonomik açıdan en avantajlı teklifin birden fazla istekli tarafından verilmiş olması halinde; </w:t>
      </w:r>
    </w:p>
    <w:p w:rsidR="004F244E" w:rsidRDefault="00E06C5A">
      <w:pPr>
        <w:jc w:val="both"/>
      </w:pPr>
      <w:r>
        <w:rPr>
          <w:b/>
          <w:bCs/>
        </w:rPr>
        <w:t>35.2.1.</w:t>
      </w:r>
      <w:r>
        <w:t xml:space="preserve"> Hizmet Alımı İhaleleri Uygulama Yönetmeliğinin 63 üncü maddesinin birinci fıkrasında düzenlenen </w:t>
      </w:r>
      <w:proofErr w:type="gramStart"/>
      <w:r>
        <w:t>kriterler</w:t>
      </w:r>
      <w:proofErr w:type="gramEnd"/>
      <w:r>
        <w:t xml:space="preserve"> sırasıyla dikkate alınarak ekonomik açıdan en avantajlı teklif belirlenir. </w:t>
      </w:r>
    </w:p>
    <w:p w:rsidR="0075188A" w:rsidRDefault="00E06C5A">
      <w:pPr>
        <w:spacing w:before="120"/>
        <w:jc w:val="both"/>
      </w:pPr>
      <w:r>
        <w:rPr>
          <w:b/>
          <w:bCs/>
          <w:color w:val="auto"/>
        </w:rPr>
        <w:t>Madde 36 - İhalenin karara bağlanması</w:t>
      </w:r>
    </w:p>
    <w:p w:rsidR="0075188A" w:rsidRDefault="00E06C5A">
      <w:pPr>
        <w:jc w:val="both"/>
      </w:pPr>
      <w:r>
        <w:rPr>
          <w:b/>
          <w:bCs/>
        </w:rPr>
        <w:t>36.1.</w:t>
      </w:r>
      <w:r>
        <w:t xml:space="preserve"> Yapılan değerlendirme sonucunda ihale komisyonu tarafından ihale, ekonomik açıdan en avantajlı teklifi veren istekli üzerinde bırakılır. </w:t>
      </w:r>
    </w:p>
    <w:p w:rsidR="0075188A" w:rsidRDefault="00E06C5A">
      <w:pPr>
        <w:jc w:val="both"/>
      </w:pPr>
      <w:r>
        <w:rPr>
          <w:b/>
          <w:bCs/>
        </w:rPr>
        <w:lastRenderedPageBreak/>
        <w:t>36.2.</w:t>
      </w:r>
      <w:r>
        <w:t xml:space="preserve"> İhale komisyonu, yapacağı değerlendirme sonucunda gerekçeli bir karar alarak ihale yetkilisinin onayına sunar. </w:t>
      </w:r>
    </w:p>
    <w:p w:rsidR="0075188A" w:rsidRDefault="00E06C5A">
      <w:pPr>
        <w:spacing w:before="120"/>
        <w:jc w:val="both"/>
      </w:pPr>
      <w:r>
        <w:rPr>
          <w:b/>
          <w:bCs/>
          <w:color w:val="auto"/>
        </w:rPr>
        <w:t>Madde 37 - İhale kararının onaylanması veya iptali</w:t>
      </w:r>
    </w:p>
    <w:p w:rsidR="0075188A" w:rsidRDefault="00E06C5A">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5188A" w:rsidRDefault="00E06C5A">
      <w:pPr>
        <w:jc w:val="both"/>
      </w:pPr>
      <w:r>
        <w:rPr>
          <w:b/>
          <w:bCs/>
        </w:rPr>
        <w:t>37.2.</w:t>
      </w:r>
      <w:r>
        <w:t xml:space="preserve"> Yapılan teyit işlemi sonucunda, her iki isteklinin de yasaklı çıkması durumunda ihale iptal edilir. </w:t>
      </w:r>
    </w:p>
    <w:p w:rsidR="0075188A" w:rsidRDefault="00E06C5A">
      <w:pPr>
        <w:jc w:val="both"/>
      </w:pPr>
      <w:r>
        <w:rPr>
          <w:b/>
          <w:bCs/>
        </w:rPr>
        <w:t>37.3.</w:t>
      </w:r>
      <w:r>
        <w:t xml:space="preserve"> İhale yetkilisi, karar tarihini izleyen en geç beş iş günü içinde ihale kararını onaylar veya gerekçesini açıkça belirtmek suretiyle iptal eder. </w:t>
      </w:r>
    </w:p>
    <w:p w:rsidR="0075188A" w:rsidRDefault="00E06C5A">
      <w:pPr>
        <w:jc w:val="both"/>
      </w:pPr>
      <w:r>
        <w:rPr>
          <w:b/>
          <w:bCs/>
        </w:rPr>
        <w:t>37.4.</w:t>
      </w:r>
      <w:r>
        <w:t xml:space="preserve"> İhale; kararın ihale yetkilisince onaylanması halinde geçerli, iptal edilmesi halinde ise hükümsüz sayılır. </w:t>
      </w:r>
    </w:p>
    <w:p w:rsidR="0075188A" w:rsidRDefault="00E06C5A">
      <w:pPr>
        <w:spacing w:before="120"/>
        <w:jc w:val="both"/>
      </w:pPr>
      <w:r>
        <w:rPr>
          <w:b/>
          <w:bCs/>
          <w:color w:val="auto"/>
        </w:rPr>
        <w:t>Madde 38 - Kesinleşen ihale kararının bildirilmesi</w:t>
      </w:r>
    </w:p>
    <w:p w:rsidR="0075188A" w:rsidRDefault="00E06C5A">
      <w:pPr>
        <w:jc w:val="both"/>
      </w:pPr>
      <w:r>
        <w:rPr>
          <w:b/>
          <w:bCs/>
        </w:rPr>
        <w:t>38.1.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bildirilir. </w:t>
      </w:r>
    </w:p>
    <w:p w:rsidR="0075188A" w:rsidRDefault="00E06C5A">
      <w:pPr>
        <w:jc w:val="both"/>
      </w:pPr>
      <w:r>
        <w:rPr>
          <w:b/>
          <w:bCs/>
        </w:rPr>
        <w:t>38.2.</w:t>
      </w:r>
      <w:r>
        <w:t xml:space="preserve"> İhale kararının ihale yetkilisi tarafından iptal edilmesi durumunda da isteklilere gerekçeleri belirtilmek suretiyle bildirim yapılır. </w:t>
      </w:r>
    </w:p>
    <w:p w:rsidR="0075188A" w:rsidRDefault="00E06C5A">
      <w:pPr>
        <w:jc w:val="both"/>
      </w:pPr>
      <w:r>
        <w:rPr>
          <w:b/>
          <w:bCs/>
        </w:rPr>
        <w:t>38.3.</w:t>
      </w:r>
      <w:r>
        <w:t xml:space="preserve"> İhale sonucunun bütün isteklilere </w:t>
      </w:r>
      <w:r w:rsidR="00140A23">
        <w:t xml:space="preserve">bildiriminden itibaren üç iş günü </w:t>
      </w:r>
      <w:r>
        <w:t xml:space="preserve">geçmedikçe sözleşme imzalanmayacaktır. </w:t>
      </w:r>
    </w:p>
    <w:p w:rsidR="0075188A" w:rsidRDefault="00E06C5A">
      <w:pPr>
        <w:spacing w:before="120"/>
        <w:jc w:val="both"/>
      </w:pPr>
      <w:r>
        <w:rPr>
          <w:b/>
          <w:bCs/>
          <w:color w:val="auto"/>
        </w:rPr>
        <w:t>Madde 39- Sözleşmeye davet</w:t>
      </w:r>
    </w:p>
    <w:p w:rsidR="009A0915" w:rsidRDefault="00E06C5A">
      <w:pPr>
        <w:jc w:val="both"/>
      </w:pPr>
      <w:r>
        <w:rPr>
          <w:b/>
          <w:bCs/>
        </w:rPr>
        <w:t>39.1.</w:t>
      </w:r>
      <w:r>
        <w:t xml:space="preserve"> </w:t>
      </w:r>
      <w:r w:rsidR="00140A23">
        <w:t xml:space="preserve">38.3’ </w:t>
      </w:r>
    </w:p>
    <w:p w:rsidR="00140A23" w:rsidRDefault="00BA3209">
      <w:pPr>
        <w:jc w:val="both"/>
      </w:pPr>
      <w:r>
        <w:t>te belirtilen</w:t>
      </w:r>
      <w:r w:rsidR="00140A23">
        <w:t xml:space="preserve"> sürenin bitimi,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w:t>
      </w:r>
    </w:p>
    <w:p w:rsidR="0075188A" w:rsidRDefault="00E06C5A">
      <w:pPr>
        <w:jc w:val="both"/>
      </w:pPr>
      <w:r>
        <w:rPr>
          <w:b/>
          <w:bCs/>
        </w:rPr>
        <w:t>39.2.</w:t>
      </w:r>
      <w:r>
        <w:t xml:space="preserve"> İsteklinin, bu davet yazısının bildirim tarihini izleyen on gün içinde yasal yükümlülüklerini yerine getirerek sözleşmeyi imzalaması zorunludur. </w:t>
      </w:r>
    </w:p>
    <w:p w:rsidR="0075188A" w:rsidRDefault="00E06C5A">
      <w:pPr>
        <w:spacing w:before="120"/>
        <w:jc w:val="both"/>
      </w:pPr>
      <w:r>
        <w:rPr>
          <w:b/>
          <w:bCs/>
          <w:color w:val="auto"/>
        </w:rPr>
        <w:t>Madde 40 - Kesin teminat</w:t>
      </w:r>
    </w:p>
    <w:p w:rsidR="004A01B0" w:rsidRDefault="00E06C5A">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w:t>
      </w:r>
    </w:p>
    <w:p w:rsidR="0075188A" w:rsidRDefault="00E06C5A">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75188A" w:rsidRDefault="00E06C5A">
      <w:pPr>
        <w:spacing w:before="120"/>
        <w:jc w:val="both"/>
      </w:pPr>
      <w:r>
        <w:rPr>
          <w:b/>
          <w:bCs/>
          <w:color w:val="auto"/>
        </w:rPr>
        <w:t>Madde 41 - Sözleşme yapılmasında isteklinin görev ve sorumluluğu</w:t>
      </w:r>
    </w:p>
    <w:p w:rsidR="0075188A" w:rsidRDefault="00E06C5A">
      <w:pPr>
        <w:jc w:val="both"/>
      </w:pPr>
      <w:r>
        <w:rPr>
          <w:b/>
          <w:bCs/>
        </w:rPr>
        <w:t>41.1.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75188A" w:rsidRDefault="00E06C5A">
      <w:pPr>
        <w:jc w:val="both"/>
      </w:pPr>
      <w:r>
        <w:rPr>
          <w:b/>
          <w:bCs/>
        </w:rPr>
        <w:t>41.2.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75188A" w:rsidRDefault="004A01B0">
      <w:pPr>
        <w:jc w:val="both"/>
      </w:pPr>
      <w:r>
        <w:rPr>
          <w:b/>
          <w:bCs/>
        </w:rPr>
        <w:t>41.3</w:t>
      </w:r>
      <w:r w:rsidR="00E06C5A">
        <w:rPr>
          <w:b/>
          <w:bCs/>
        </w:rPr>
        <w:t>.</w:t>
      </w:r>
      <w:r w:rsidR="00E06C5A">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w:t>
      </w:r>
      <w:r w:rsidR="00E06C5A">
        <w:lastRenderedPageBreak/>
        <w:t>durumu tevsik etmek üzere İdareye sunulan belgelerin taahhüt edilen duruma aykırı hususlar içermesi halinde, geçici teminatı gelir kaydedilmekle birlikte, hakkında yasaklama kararı verilmez.</w:t>
      </w:r>
    </w:p>
    <w:p w:rsidR="0075188A" w:rsidRDefault="00E06C5A">
      <w:pPr>
        <w:spacing w:before="120"/>
        <w:jc w:val="both"/>
      </w:pPr>
      <w:r>
        <w:rPr>
          <w:b/>
          <w:bCs/>
          <w:color w:val="auto"/>
        </w:rPr>
        <w:t>Madde 42 - Ekonomik açıdan en avantajlı ikinci teklif sahibine bildirim</w:t>
      </w:r>
    </w:p>
    <w:p w:rsidR="0075188A" w:rsidRDefault="00E06C5A">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75188A" w:rsidRDefault="00E06C5A">
      <w:pPr>
        <w:jc w:val="both"/>
      </w:pPr>
      <w:r>
        <w:rPr>
          <w:b/>
          <w:bCs/>
        </w:rPr>
        <w:t>42.2.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75188A" w:rsidRDefault="00E06C5A">
      <w:pPr>
        <w:jc w:val="both"/>
      </w:pPr>
      <w:r>
        <w:rPr>
          <w:b/>
          <w:bCs/>
        </w:rPr>
        <w:t>42.3.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Sözleşme imzalandıktan sonra geçici teminat iade edilecektir. </w:t>
      </w:r>
    </w:p>
    <w:p w:rsidR="0075188A" w:rsidRDefault="00E06C5A">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75188A" w:rsidRDefault="00E06C5A">
      <w:pPr>
        <w:jc w:val="both"/>
      </w:pPr>
      <w:r>
        <w:rPr>
          <w:b/>
          <w:bCs/>
        </w:rPr>
        <w:t>42.5.</w:t>
      </w:r>
      <w:r>
        <w:t xml:space="preserve"> Ekonomik açıdan en avantajlı ikinci teklif sahibi istekliyle de sözleşmenin imzalanamaması durumunda, ihale iptal edilir. </w:t>
      </w:r>
    </w:p>
    <w:p w:rsidR="0075188A" w:rsidRDefault="00E06C5A">
      <w:pPr>
        <w:spacing w:before="120"/>
        <w:jc w:val="both"/>
      </w:pPr>
      <w:r>
        <w:rPr>
          <w:b/>
          <w:bCs/>
          <w:color w:val="auto"/>
        </w:rPr>
        <w:t>Madde 43 - Sözleşme yapılmasında İdarenin görev ve sorumluluğu</w:t>
      </w:r>
    </w:p>
    <w:p w:rsidR="0075188A" w:rsidRDefault="00E06C5A">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75188A" w:rsidRDefault="00E06C5A">
      <w:pPr>
        <w:jc w:val="both"/>
      </w:pPr>
      <w:r>
        <w:rPr>
          <w:b/>
          <w:bCs/>
        </w:rPr>
        <w:t>43.2.</w:t>
      </w:r>
      <w:r>
        <w:t xml:space="preserve"> Bu takdirde geçici teminat iade edilir ve istekli teminat vermek için yaptığı belgelendirilmiş giderleri isteyebilir. </w:t>
      </w:r>
    </w:p>
    <w:p w:rsidR="0075188A" w:rsidRDefault="00E06C5A">
      <w:pPr>
        <w:spacing w:before="120"/>
        <w:jc w:val="both"/>
      </w:pPr>
      <w:r>
        <w:rPr>
          <w:b/>
          <w:bCs/>
          <w:color w:val="auto"/>
        </w:rPr>
        <w:t>Madde 44 - İhalenin sözleşmeye bağlanması</w:t>
      </w:r>
    </w:p>
    <w:p w:rsidR="0075188A" w:rsidRDefault="00E06C5A">
      <w:pPr>
        <w:jc w:val="both"/>
      </w:pPr>
      <w:r>
        <w:rPr>
          <w:b/>
          <w:bCs/>
        </w:rPr>
        <w:t>44.1.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75188A" w:rsidRDefault="00E06C5A">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75188A" w:rsidRDefault="00E06C5A">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5188A" w:rsidRDefault="00E06C5A">
      <w:pPr>
        <w:jc w:val="both"/>
      </w:pPr>
      <w:r>
        <w:rPr>
          <w:b/>
          <w:bCs/>
        </w:rPr>
        <w:t>44.4.</w:t>
      </w:r>
      <w:r>
        <w:t xml:space="preserve"> Bu madde boş bırakılmıştır. </w:t>
      </w:r>
    </w:p>
    <w:p w:rsidR="0075188A" w:rsidRDefault="00E06C5A">
      <w:pPr>
        <w:jc w:val="both"/>
      </w:pPr>
      <w:r>
        <w:rPr>
          <w:b/>
          <w:bCs/>
        </w:rPr>
        <w:t>44.5.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5188A" w:rsidRDefault="00E06C5A">
      <w:pPr>
        <w:jc w:val="both"/>
      </w:pPr>
      <w:r>
        <w:rPr>
          <w:b/>
          <w:bCs/>
        </w:rPr>
        <w:t>44.6.</w:t>
      </w:r>
      <w:r>
        <w:t xml:space="preserve"> Sözleşmenin imzalanmasına ilişkin her türlü vergi, resim ve harçlar ile diğer sözleşme giderleri yükleniciye aittir. </w:t>
      </w:r>
    </w:p>
    <w:p w:rsidR="00BF743E" w:rsidRDefault="00BF743E">
      <w:pPr>
        <w:jc w:val="both"/>
      </w:pPr>
    </w:p>
    <w:p w:rsidR="0075188A" w:rsidRDefault="00E06C5A">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75188A" w:rsidRDefault="00E06C5A">
      <w:pPr>
        <w:spacing w:before="120"/>
        <w:jc w:val="both"/>
      </w:pPr>
      <w:r>
        <w:rPr>
          <w:b/>
          <w:bCs/>
          <w:color w:val="auto"/>
        </w:rPr>
        <w:t>Madde 45- Sözleşmenin uygulanmasına ilişkin hususlar</w:t>
      </w:r>
    </w:p>
    <w:p w:rsidR="0075188A" w:rsidRDefault="00E06C5A">
      <w:pPr>
        <w:jc w:val="both"/>
      </w:pPr>
      <w:r>
        <w:rPr>
          <w:b/>
          <w:bCs/>
        </w:rPr>
        <w:lastRenderedPageBreak/>
        <w:t>45.1.</w:t>
      </w:r>
      <w:r>
        <w:t xml:space="preserve"> Sözleşmenin uygulanmasına ilişkin aşağıdaki hususlar sözleşme tasarısında düzenlenmiştir. </w:t>
      </w:r>
    </w:p>
    <w:p w:rsidR="0075188A" w:rsidRDefault="00E06C5A">
      <w:pPr>
        <w:jc w:val="both"/>
        <w:divId w:val="1589996673"/>
        <w:rPr>
          <w:rFonts w:eastAsia="Times New Roman"/>
        </w:rPr>
      </w:pPr>
      <w:r>
        <w:rPr>
          <w:rFonts w:eastAsia="Times New Roman"/>
        </w:rPr>
        <w:t xml:space="preserve">a) Ödeme yeri ve şartları </w:t>
      </w:r>
    </w:p>
    <w:p w:rsidR="0075188A" w:rsidRDefault="00E06C5A">
      <w:pPr>
        <w:jc w:val="both"/>
        <w:divId w:val="1589996673"/>
      </w:pPr>
      <w:r>
        <w:t xml:space="preserve">b) Avans verilip verilmeyeceği, verilecekse şartları ve miktarı </w:t>
      </w:r>
    </w:p>
    <w:p w:rsidR="0075188A" w:rsidRDefault="00E06C5A">
      <w:pPr>
        <w:jc w:val="both"/>
        <w:divId w:val="1589996673"/>
      </w:pPr>
      <w:r>
        <w:t xml:space="preserve">c) İşe başlama ve iş bitirme tarihi </w:t>
      </w:r>
    </w:p>
    <w:p w:rsidR="0075188A" w:rsidRDefault="00E06C5A">
      <w:pPr>
        <w:jc w:val="both"/>
        <w:divId w:val="1589996673"/>
      </w:pPr>
      <w:r>
        <w:t xml:space="preserve">ç) Süre uzatımı verilebilecek haller ve şartları </w:t>
      </w:r>
    </w:p>
    <w:p w:rsidR="0075188A" w:rsidRDefault="00E06C5A">
      <w:pPr>
        <w:jc w:val="both"/>
        <w:divId w:val="1589996673"/>
      </w:pPr>
      <w:r>
        <w:t xml:space="preserve">d) Sözleşme kapsamında yaptırılabilecek ilave işler, iş eksilişi ve işin tasfiyesi </w:t>
      </w:r>
    </w:p>
    <w:p w:rsidR="0075188A" w:rsidRDefault="00E06C5A">
      <w:pPr>
        <w:jc w:val="both"/>
        <w:divId w:val="1589996673"/>
      </w:pPr>
      <w:r>
        <w:t xml:space="preserve">e) Cezalar ve sözleşmenin feshi </w:t>
      </w:r>
    </w:p>
    <w:p w:rsidR="0075188A" w:rsidRDefault="00E06C5A">
      <w:pPr>
        <w:jc w:val="both"/>
        <w:divId w:val="1589996673"/>
      </w:pPr>
      <w:r>
        <w:t xml:space="preserve">f) Denetim, muayene ve kabul işlemlerine ilişkin şartlar </w:t>
      </w:r>
    </w:p>
    <w:p w:rsidR="0075188A" w:rsidRDefault="00E06C5A">
      <w:pPr>
        <w:jc w:val="both"/>
        <w:divId w:val="1589996673"/>
      </w:pPr>
      <w:r>
        <w:t>g) Anlaşmazlıkların çözüm şekli</w:t>
      </w:r>
    </w:p>
    <w:p w:rsidR="0075188A" w:rsidRDefault="00E06C5A">
      <w:pPr>
        <w:spacing w:before="120"/>
        <w:jc w:val="both"/>
      </w:pPr>
      <w:r>
        <w:rPr>
          <w:b/>
          <w:bCs/>
          <w:color w:val="auto"/>
        </w:rPr>
        <w:t>Madde 46 - Fiyat farkı</w:t>
      </w:r>
    </w:p>
    <w:p w:rsidR="0075188A" w:rsidRDefault="00E06C5A">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75188A" w:rsidRDefault="00E06C5A">
      <w:pPr>
        <w:jc w:val="both"/>
      </w:pPr>
      <w:r>
        <w:rPr>
          <w:b/>
          <w:bCs/>
        </w:rPr>
        <w:t>46.1.1.</w:t>
      </w:r>
      <w:r>
        <w:t xml:space="preserve"> Bu madde boş bırakılmıştır. </w:t>
      </w:r>
    </w:p>
    <w:p w:rsidR="00637B8A" w:rsidRDefault="00637B8A">
      <w:pPr>
        <w:spacing w:before="120"/>
        <w:jc w:val="both"/>
        <w:rPr>
          <w:b/>
          <w:bCs/>
          <w:color w:val="auto"/>
        </w:rPr>
      </w:pPr>
    </w:p>
    <w:p w:rsidR="0075188A" w:rsidRDefault="00E06C5A">
      <w:pPr>
        <w:spacing w:before="120"/>
        <w:jc w:val="both"/>
      </w:pPr>
      <w:r>
        <w:rPr>
          <w:b/>
          <w:bCs/>
          <w:color w:val="auto"/>
        </w:rPr>
        <w:t>Madde 47 - Diğer Hususlar</w:t>
      </w:r>
    </w:p>
    <w:p w:rsidR="0075188A" w:rsidRDefault="00E06C5A">
      <w:pPr>
        <w:jc w:val="both"/>
      </w:pPr>
      <w:r>
        <w:rPr>
          <w:b/>
          <w:bCs/>
        </w:rPr>
        <w:t>47.1.</w:t>
      </w:r>
      <w:r>
        <w:t xml:space="preserve"> </w:t>
      </w:r>
      <w:r>
        <w:rPr>
          <w:rStyle w:val="richtext"/>
          <w:b/>
          <w:bCs/>
          <w:color w:val="003399"/>
          <w:u w:val="dotted"/>
        </w:rPr>
        <w:t>Bu madde boş bırakılmıştır</w:t>
      </w:r>
    </w:p>
    <w:p w:rsidR="00AC1AA3" w:rsidRDefault="00AC1AA3">
      <w:pPr>
        <w:pStyle w:val="GvdeMetni"/>
        <w:spacing w:after="120" w:line="240" w:lineRule="auto"/>
        <w:jc w:val="center"/>
        <w:rPr>
          <w:rFonts w:ascii="Times New Roman" w:hAnsi="Times New Roman" w:cs="Times New Roman"/>
          <w:color w:val="auto"/>
          <w:sz w:val="24"/>
          <w:szCs w:val="24"/>
        </w:rPr>
      </w:pPr>
    </w:p>
    <w:p w:rsidR="00AC1AA3" w:rsidRDefault="00AC1AA3">
      <w:pPr>
        <w:pStyle w:val="GvdeMetni"/>
        <w:spacing w:after="120" w:line="240" w:lineRule="auto"/>
        <w:jc w:val="center"/>
        <w:rPr>
          <w:rFonts w:ascii="Times New Roman" w:hAnsi="Times New Roman" w:cs="Times New Roman"/>
          <w:color w:val="auto"/>
          <w:sz w:val="24"/>
          <w:szCs w:val="24"/>
        </w:rPr>
      </w:pPr>
    </w:p>
    <w:p w:rsidR="00AC1AA3" w:rsidRDefault="00AC1AA3">
      <w:pPr>
        <w:pStyle w:val="GvdeMetni"/>
        <w:spacing w:after="120" w:line="240" w:lineRule="auto"/>
        <w:jc w:val="center"/>
        <w:rPr>
          <w:rFonts w:ascii="Times New Roman" w:hAnsi="Times New Roman" w:cs="Times New Roman"/>
          <w:color w:val="auto"/>
          <w:sz w:val="24"/>
          <w:szCs w:val="24"/>
        </w:rPr>
      </w:pPr>
    </w:p>
    <w:p w:rsidR="0075188A" w:rsidRDefault="00E06C5A">
      <w:pPr>
        <w:pStyle w:val="GvdeMetni"/>
        <w:spacing w:after="120" w:line="240" w:lineRule="auto"/>
        <w:jc w:val="center"/>
      </w:pPr>
      <w:r>
        <w:rPr>
          <w:rFonts w:ascii="Times New Roman" w:hAnsi="Times New Roman" w:cs="Times New Roman"/>
          <w:color w:val="auto"/>
          <w:sz w:val="24"/>
          <w:szCs w:val="24"/>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6246"/>
        <w:gridCol w:w="1135"/>
        <w:gridCol w:w="1408"/>
      </w:tblGrid>
      <w:tr w:rsidR="0075188A" w:rsidTr="00AC1AA3">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r>
              <w:rPr>
                <w:rFonts w:eastAsia="Times New Roman"/>
                <w:b/>
                <w:bCs/>
                <w:color w:val="auto"/>
              </w:rPr>
              <w:t>Sıra No</w:t>
            </w:r>
          </w:p>
        </w:tc>
        <w:tc>
          <w:tcPr>
            <w:tcW w:w="3198"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r>
              <w:rPr>
                <w:rFonts w:eastAsia="Times New Roman"/>
                <w:b/>
                <w:bCs/>
                <w:color w:val="auto"/>
              </w:rPr>
              <w:t>Açıklama</w:t>
            </w:r>
          </w:p>
        </w:tc>
        <w:tc>
          <w:tcPr>
            <w:tcW w:w="581"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r>
              <w:rPr>
                <w:rFonts w:eastAsia="Times New Roman"/>
                <w:b/>
                <w:bCs/>
                <w:color w:val="auto"/>
              </w:rPr>
              <w:t>Birimi</w:t>
            </w:r>
          </w:p>
        </w:tc>
        <w:tc>
          <w:tcPr>
            <w:tcW w:w="721"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r>
              <w:rPr>
                <w:rFonts w:eastAsia="Times New Roman"/>
                <w:b/>
                <w:bCs/>
                <w:color w:val="auto"/>
              </w:rPr>
              <w:t>Miktarı</w:t>
            </w:r>
          </w:p>
        </w:tc>
      </w:tr>
      <w:tr w:rsidR="0075188A"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188A" w:rsidRDefault="00E06C5A">
            <w:pPr>
              <w:wordWrap w:val="0"/>
              <w:overflowPunct/>
              <w:autoSpaceDE/>
              <w:autoSpaceDN/>
              <w:rPr>
                <w:rFonts w:eastAsia="Times New Roman"/>
                <w:color w:val="auto"/>
              </w:rPr>
            </w:pPr>
            <w:r>
              <w:rPr>
                <w:rFonts w:eastAsia="Times New Roman"/>
                <w:color w:val="auto"/>
              </w:rPr>
              <w:t>1</w:t>
            </w:r>
          </w:p>
        </w:tc>
        <w:tc>
          <w:tcPr>
            <w:tcW w:w="3198" w:type="pct"/>
            <w:tcBorders>
              <w:top w:val="outset" w:sz="6" w:space="0" w:color="auto"/>
              <w:left w:val="outset" w:sz="6" w:space="0" w:color="auto"/>
              <w:bottom w:val="outset" w:sz="6" w:space="0" w:color="auto"/>
              <w:right w:val="outset" w:sz="6" w:space="0" w:color="auto"/>
            </w:tcBorders>
            <w:vAlign w:val="center"/>
            <w:hideMark/>
          </w:tcPr>
          <w:p w:rsidR="0075188A" w:rsidRDefault="009A0915">
            <w:pPr>
              <w:wordWrap w:val="0"/>
              <w:overflowPunct/>
              <w:autoSpaceDE/>
              <w:autoSpaceDN/>
              <w:rPr>
                <w:rFonts w:eastAsia="Times New Roman"/>
                <w:color w:val="auto"/>
              </w:rPr>
            </w:pPr>
            <w:r>
              <w:t>Microsoft 365 A3 </w:t>
            </w:r>
            <w:proofErr w:type="spellStart"/>
            <w:r>
              <w:t>for</w:t>
            </w:r>
            <w:proofErr w:type="spellEnd"/>
            <w:r>
              <w:t> </w:t>
            </w:r>
            <w:proofErr w:type="spellStart"/>
            <w:r>
              <w:t>faculty</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75188A" w:rsidRDefault="00AC1AA3">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hideMark/>
          </w:tcPr>
          <w:p w:rsidR="0075188A" w:rsidRDefault="009A0915">
            <w:pPr>
              <w:wordWrap w:val="0"/>
              <w:overflowPunct/>
              <w:autoSpaceDE/>
              <w:autoSpaceDN/>
              <w:rPr>
                <w:rFonts w:eastAsia="Times New Roman"/>
                <w:color w:val="auto"/>
              </w:rPr>
            </w:pPr>
            <w:r>
              <w:rPr>
                <w:rFonts w:eastAsia="Times New Roman"/>
                <w:color w:val="auto"/>
              </w:rPr>
              <w:t>100</w:t>
            </w:r>
          </w:p>
        </w:tc>
      </w:tr>
      <w:tr w:rsidR="006E1A27"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1A27" w:rsidRDefault="006E1A27" w:rsidP="006E1A27">
            <w:pPr>
              <w:wordWrap w:val="0"/>
              <w:overflowPunct/>
              <w:autoSpaceDE/>
              <w:autoSpaceDN/>
              <w:rPr>
                <w:rFonts w:eastAsia="Times New Roman"/>
                <w:color w:val="auto"/>
              </w:rPr>
            </w:pPr>
            <w:r>
              <w:rPr>
                <w:rFonts w:eastAsia="Times New Roman"/>
                <w:color w:val="auto"/>
              </w:rPr>
              <w:t>2</w:t>
            </w:r>
          </w:p>
        </w:tc>
        <w:tc>
          <w:tcPr>
            <w:tcW w:w="3198" w:type="pct"/>
            <w:tcBorders>
              <w:top w:val="outset" w:sz="6" w:space="0" w:color="auto"/>
              <w:left w:val="outset" w:sz="6" w:space="0" w:color="auto"/>
              <w:bottom w:val="outset" w:sz="6" w:space="0" w:color="auto"/>
              <w:right w:val="outset" w:sz="6" w:space="0" w:color="auto"/>
            </w:tcBorders>
            <w:vAlign w:val="center"/>
            <w:hideMark/>
          </w:tcPr>
          <w:p w:rsidR="006E1A27" w:rsidRPr="00EC70C4" w:rsidRDefault="009A0915" w:rsidP="006E1A27">
            <w:pPr>
              <w:rPr>
                <w:color w:val="000000" w:themeColor="text1"/>
              </w:rPr>
            </w:pPr>
            <w:r>
              <w:t>Microsoft 365 A5 </w:t>
            </w:r>
            <w:proofErr w:type="spellStart"/>
            <w:r>
              <w:t>for</w:t>
            </w:r>
            <w:proofErr w:type="spellEnd"/>
            <w:r>
              <w:t> </w:t>
            </w:r>
            <w:proofErr w:type="spellStart"/>
            <w:r>
              <w:t>faculty</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6E1A27" w:rsidRDefault="00AC1AA3" w:rsidP="006E1A27">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hideMark/>
          </w:tcPr>
          <w:p w:rsidR="006E1A27" w:rsidRDefault="009A0915" w:rsidP="006E1A27">
            <w:pPr>
              <w:wordWrap w:val="0"/>
              <w:overflowPunct/>
              <w:autoSpaceDE/>
              <w:autoSpaceDN/>
              <w:rPr>
                <w:rFonts w:eastAsia="Times New Roman"/>
                <w:color w:val="auto"/>
              </w:rPr>
            </w:pPr>
            <w:r>
              <w:rPr>
                <w:rFonts w:eastAsia="Times New Roman"/>
                <w:color w:val="auto"/>
              </w:rPr>
              <w:t>5</w:t>
            </w:r>
          </w:p>
        </w:tc>
      </w:tr>
      <w:tr w:rsidR="006E1A27"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1A27" w:rsidRDefault="006E1A27" w:rsidP="006E1A27">
            <w:pPr>
              <w:wordWrap w:val="0"/>
              <w:overflowPunct/>
              <w:autoSpaceDE/>
              <w:autoSpaceDN/>
              <w:rPr>
                <w:rFonts w:eastAsia="Times New Roman"/>
                <w:color w:val="auto"/>
              </w:rPr>
            </w:pPr>
            <w:r>
              <w:rPr>
                <w:rFonts w:eastAsia="Times New Roman"/>
                <w:color w:val="auto"/>
              </w:rPr>
              <w:t>3</w:t>
            </w:r>
          </w:p>
        </w:tc>
        <w:tc>
          <w:tcPr>
            <w:tcW w:w="3198" w:type="pct"/>
            <w:tcBorders>
              <w:top w:val="outset" w:sz="6" w:space="0" w:color="auto"/>
              <w:left w:val="outset" w:sz="6" w:space="0" w:color="auto"/>
              <w:bottom w:val="outset" w:sz="6" w:space="0" w:color="auto"/>
              <w:right w:val="outset" w:sz="6" w:space="0" w:color="auto"/>
            </w:tcBorders>
            <w:vAlign w:val="center"/>
            <w:hideMark/>
          </w:tcPr>
          <w:p w:rsidR="006E1A27" w:rsidRDefault="009A0915" w:rsidP="006E1A27">
            <w:pPr>
              <w:wordWrap w:val="0"/>
              <w:overflowPunct/>
              <w:autoSpaceDE/>
              <w:autoSpaceDN/>
              <w:rPr>
                <w:rFonts w:eastAsia="Times New Roman"/>
                <w:color w:val="auto"/>
              </w:rPr>
            </w:pPr>
            <w:proofErr w:type="spellStart"/>
            <w:r>
              <w:t>WI</w:t>
            </w:r>
            <w:r w:rsidR="00AC1AA3">
              <w:t>NEDUperDVC</w:t>
            </w:r>
            <w:proofErr w:type="spellEnd"/>
            <w:r w:rsidR="00AC1AA3">
              <w:t xml:space="preserve"> ALNG </w:t>
            </w:r>
            <w:proofErr w:type="spellStart"/>
            <w:r w:rsidR="00AC1AA3">
              <w:t>UpgrdSAPk</w:t>
            </w:r>
            <w:proofErr w:type="spellEnd"/>
            <w:r w:rsidR="00AC1AA3">
              <w:t xml:space="preserve"> OLV E </w:t>
            </w:r>
            <w:r>
              <w:t>1Y </w:t>
            </w:r>
            <w:proofErr w:type="spellStart"/>
            <w:r>
              <w:t>Acdmc</w:t>
            </w:r>
            <w:proofErr w:type="spellEnd"/>
            <w:r>
              <w:t> </w:t>
            </w:r>
            <w:proofErr w:type="spellStart"/>
            <w:r>
              <w:t>Ent</w:t>
            </w:r>
            <w:proofErr w:type="spellEnd"/>
          </w:p>
        </w:tc>
        <w:tc>
          <w:tcPr>
            <w:tcW w:w="581" w:type="pct"/>
            <w:tcBorders>
              <w:top w:val="outset" w:sz="6" w:space="0" w:color="auto"/>
              <w:left w:val="outset" w:sz="6" w:space="0" w:color="auto"/>
              <w:bottom w:val="outset" w:sz="6" w:space="0" w:color="auto"/>
              <w:right w:val="outset" w:sz="6" w:space="0" w:color="auto"/>
            </w:tcBorders>
            <w:vAlign w:val="center"/>
            <w:hideMark/>
          </w:tcPr>
          <w:p w:rsidR="006E1A27" w:rsidRDefault="00AC1AA3" w:rsidP="006E1A27">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hideMark/>
          </w:tcPr>
          <w:p w:rsidR="006E1A27" w:rsidRDefault="00AC1AA3" w:rsidP="006E1A27">
            <w:pPr>
              <w:wordWrap w:val="0"/>
              <w:overflowPunct/>
              <w:autoSpaceDE/>
              <w:autoSpaceDN/>
              <w:rPr>
                <w:rFonts w:eastAsia="Times New Roman"/>
                <w:color w:val="auto"/>
              </w:rPr>
            </w:pPr>
            <w:r>
              <w:rPr>
                <w:rFonts w:eastAsia="Times New Roman"/>
                <w:color w:val="auto"/>
              </w:rPr>
              <w:t>150</w:t>
            </w:r>
          </w:p>
        </w:tc>
      </w:tr>
      <w:tr w:rsidR="009A0915"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0915" w:rsidRDefault="009A0915" w:rsidP="006E1A27">
            <w:pPr>
              <w:wordWrap w:val="0"/>
              <w:overflowPunct/>
              <w:autoSpaceDE/>
              <w:autoSpaceDN/>
              <w:rPr>
                <w:rFonts w:eastAsia="Times New Roman"/>
                <w:color w:val="auto"/>
              </w:rPr>
            </w:pPr>
            <w:r>
              <w:rPr>
                <w:rFonts w:eastAsia="Times New Roman"/>
                <w:color w:val="auto"/>
              </w:rPr>
              <w:t>4</w:t>
            </w:r>
          </w:p>
        </w:tc>
        <w:tc>
          <w:tcPr>
            <w:tcW w:w="3198" w:type="pct"/>
            <w:tcBorders>
              <w:top w:val="outset" w:sz="6" w:space="0" w:color="auto"/>
              <w:left w:val="outset" w:sz="6" w:space="0" w:color="auto"/>
              <w:bottom w:val="outset" w:sz="6" w:space="0" w:color="auto"/>
              <w:right w:val="outset" w:sz="6" w:space="0" w:color="auto"/>
            </w:tcBorders>
            <w:vAlign w:val="center"/>
          </w:tcPr>
          <w:p w:rsidR="009A0915" w:rsidRPr="00091959" w:rsidRDefault="00AC1AA3" w:rsidP="006E1A27">
            <w:pPr>
              <w:wordWrap w:val="0"/>
              <w:overflowPunct/>
              <w:autoSpaceDE/>
              <w:autoSpaceDN/>
              <w:rPr>
                <w:rFonts w:ascii="Calibri" w:hAnsi="Calibri" w:cs="Calibri"/>
                <w:sz w:val="22"/>
                <w:szCs w:val="22"/>
                <w:lang w:val="en-US"/>
              </w:rPr>
            </w:pPr>
            <w:proofErr w:type="spellStart"/>
            <w:r>
              <w:t>OfficeProPlusEdu</w:t>
            </w:r>
            <w:proofErr w:type="spellEnd"/>
            <w:r>
              <w:t> ALNG </w:t>
            </w:r>
            <w:proofErr w:type="spellStart"/>
            <w:r>
              <w:t>LicSAPk</w:t>
            </w:r>
            <w:proofErr w:type="spellEnd"/>
            <w:r>
              <w:t xml:space="preserve"> OLV E 1Y </w:t>
            </w:r>
            <w:proofErr w:type="spellStart"/>
            <w:r>
              <w:t>Acdmc</w:t>
            </w:r>
            <w:proofErr w:type="spellEnd"/>
            <w:r>
              <w:t> </w:t>
            </w:r>
            <w:proofErr w:type="spellStart"/>
            <w:r>
              <w:t>Ent</w:t>
            </w:r>
            <w:proofErr w:type="spellEnd"/>
          </w:p>
        </w:tc>
        <w:tc>
          <w:tcPr>
            <w:tcW w:w="58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150</w:t>
            </w:r>
          </w:p>
        </w:tc>
      </w:tr>
      <w:tr w:rsidR="009A0915"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0915" w:rsidRDefault="009A0915" w:rsidP="006E1A27">
            <w:pPr>
              <w:wordWrap w:val="0"/>
              <w:overflowPunct/>
              <w:autoSpaceDE/>
              <w:autoSpaceDN/>
              <w:rPr>
                <w:rFonts w:eastAsia="Times New Roman"/>
                <w:color w:val="auto"/>
              </w:rPr>
            </w:pPr>
            <w:r>
              <w:rPr>
                <w:rFonts w:eastAsia="Times New Roman"/>
                <w:color w:val="auto"/>
              </w:rPr>
              <w:t>5</w:t>
            </w:r>
          </w:p>
        </w:tc>
        <w:tc>
          <w:tcPr>
            <w:tcW w:w="3198" w:type="pct"/>
            <w:tcBorders>
              <w:top w:val="outset" w:sz="6" w:space="0" w:color="auto"/>
              <w:left w:val="outset" w:sz="6" w:space="0" w:color="auto"/>
              <w:bottom w:val="outset" w:sz="6" w:space="0" w:color="auto"/>
              <w:right w:val="outset" w:sz="6" w:space="0" w:color="auto"/>
            </w:tcBorders>
            <w:vAlign w:val="center"/>
          </w:tcPr>
          <w:p w:rsidR="009A0915" w:rsidRPr="00091959" w:rsidRDefault="00AC1AA3" w:rsidP="006E1A27">
            <w:pPr>
              <w:wordWrap w:val="0"/>
              <w:overflowPunct/>
              <w:autoSpaceDE/>
              <w:autoSpaceDN/>
              <w:rPr>
                <w:rFonts w:ascii="Calibri" w:hAnsi="Calibri" w:cs="Calibri"/>
                <w:sz w:val="22"/>
                <w:szCs w:val="22"/>
                <w:lang w:val="en-US"/>
              </w:rPr>
            </w:pPr>
            <w:proofErr w:type="spellStart"/>
            <w:r>
              <w:t>SQLSvrStd</w:t>
            </w:r>
            <w:proofErr w:type="spellEnd"/>
            <w:r>
              <w:t> ALNG </w:t>
            </w:r>
            <w:proofErr w:type="spellStart"/>
            <w:r>
              <w:t>LicSAPk</w:t>
            </w:r>
            <w:proofErr w:type="spellEnd"/>
            <w:r>
              <w:t> OLV E 1Y </w:t>
            </w:r>
            <w:proofErr w:type="spellStart"/>
            <w:r>
              <w:t>Acdmc</w:t>
            </w:r>
            <w:proofErr w:type="spellEnd"/>
            <w:r>
              <w:t> AP</w:t>
            </w:r>
          </w:p>
        </w:tc>
        <w:tc>
          <w:tcPr>
            <w:tcW w:w="58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1</w:t>
            </w:r>
          </w:p>
        </w:tc>
      </w:tr>
      <w:tr w:rsidR="009A0915" w:rsidTr="00AC1AA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A0915" w:rsidRDefault="009A0915" w:rsidP="006E1A27">
            <w:pPr>
              <w:wordWrap w:val="0"/>
              <w:overflowPunct/>
              <w:autoSpaceDE/>
              <w:autoSpaceDN/>
              <w:rPr>
                <w:rFonts w:eastAsia="Times New Roman"/>
                <w:color w:val="auto"/>
              </w:rPr>
            </w:pPr>
            <w:r>
              <w:rPr>
                <w:rFonts w:eastAsia="Times New Roman"/>
                <w:color w:val="auto"/>
              </w:rPr>
              <w:t>6</w:t>
            </w:r>
          </w:p>
        </w:tc>
        <w:tc>
          <w:tcPr>
            <w:tcW w:w="3198" w:type="pct"/>
            <w:tcBorders>
              <w:top w:val="outset" w:sz="6" w:space="0" w:color="auto"/>
              <w:left w:val="outset" w:sz="6" w:space="0" w:color="auto"/>
              <w:bottom w:val="outset" w:sz="6" w:space="0" w:color="auto"/>
              <w:right w:val="outset" w:sz="6" w:space="0" w:color="auto"/>
            </w:tcBorders>
            <w:vAlign w:val="center"/>
          </w:tcPr>
          <w:p w:rsidR="009A0915" w:rsidRPr="00091959" w:rsidRDefault="00AC1AA3" w:rsidP="006E1A27">
            <w:pPr>
              <w:wordWrap w:val="0"/>
              <w:overflowPunct/>
              <w:autoSpaceDE/>
              <w:autoSpaceDN/>
              <w:rPr>
                <w:rFonts w:ascii="Calibri" w:hAnsi="Calibri" w:cs="Calibri"/>
                <w:sz w:val="22"/>
                <w:szCs w:val="22"/>
                <w:lang w:val="en-US"/>
              </w:rPr>
            </w:pPr>
            <w:proofErr w:type="spellStart"/>
            <w:r>
              <w:t>WinSvrSTDCore</w:t>
            </w:r>
            <w:proofErr w:type="spellEnd"/>
            <w:r>
              <w:t> ALNG </w:t>
            </w:r>
            <w:proofErr w:type="spellStart"/>
            <w:r>
              <w:t>LicSAPk</w:t>
            </w:r>
            <w:proofErr w:type="spellEnd"/>
            <w:r>
              <w:t xml:space="preserve"> OLV 2Lic E 1Y </w:t>
            </w:r>
            <w:proofErr w:type="spellStart"/>
            <w:r>
              <w:t>Acdmc</w:t>
            </w:r>
            <w:proofErr w:type="spellEnd"/>
            <w:r>
              <w:t> AP </w:t>
            </w:r>
            <w:proofErr w:type="spellStart"/>
            <w:r>
              <w:t>CoreLic</w:t>
            </w:r>
            <w:proofErr w:type="spellEnd"/>
          </w:p>
        </w:tc>
        <w:tc>
          <w:tcPr>
            <w:tcW w:w="58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 xml:space="preserve"> Adet</w:t>
            </w:r>
          </w:p>
        </w:tc>
        <w:tc>
          <w:tcPr>
            <w:tcW w:w="721" w:type="pct"/>
            <w:tcBorders>
              <w:top w:val="outset" w:sz="6" w:space="0" w:color="auto"/>
              <w:left w:val="outset" w:sz="6" w:space="0" w:color="auto"/>
              <w:bottom w:val="outset" w:sz="6" w:space="0" w:color="auto"/>
              <w:right w:val="outset" w:sz="6" w:space="0" w:color="auto"/>
            </w:tcBorders>
            <w:vAlign w:val="center"/>
          </w:tcPr>
          <w:p w:rsidR="009A0915" w:rsidRDefault="00AC1AA3" w:rsidP="006E1A27">
            <w:pPr>
              <w:wordWrap w:val="0"/>
              <w:overflowPunct/>
              <w:autoSpaceDE/>
              <w:autoSpaceDN/>
              <w:rPr>
                <w:rFonts w:eastAsia="Times New Roman"/>
                <w:color w:val="auto"/>
              </w:rPr>
            </w:pPr>
            <w:r>
              <w:rPr>
                <w:rFonts w:eastAsia="Times New Roman"/>
                <w:color w:val="auto"/>
              </w:rPr>
              <w:t>24</w:t>
            </w:r>
          </w:p>
        </w:tc>
      </w:tr>
    </w:tbl>
    <w:p w:rsidR="0075188A" w:rsidRDefault="0075188A">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75188A">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75188A" w:rsidRDefault="00E06C5A">
            <w:pPr>
              <w:wordWrap w:val="0"/>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7518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5188A" w:rsidRDefault="00E06C5A">
            <w:pPr>
              <w:wordWrap w:val="0"/>
              <w:overflowPunct/>
              <w:autoSpaceDE/>
              <w:autoSpaceDN/>
              <w:rPr>
                <w:rFonts w:eastAsia="Times New Roman"/>
                <w:color w:val="auto"/>
              </w:rPr>
            </w:pPr>
            <w:r>
              <w:rPr>
                <w:rFonts w:eastAsia="Times New Roman"/>
                <w:color w:val="auto"/>
              </w:rPr>
              <w:t>72260000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5188A" w:rsidRDefault="00E06C5A">
            <w:pPr>
              <w:wordWrap w:val="0"/>
              <w:overflowPunct/>
              <w:autoSpaceDE/>
              <w:autoSpaceDN/>
              <w:rPr>
                <w:rFonts w:eastAsia="Times New Roman"/>
                <w:color w:val="auto"/>
              </w:rPr>
            </w:pPr>
            <w:r>
              <w:rPr>
                <w:rFonts w:eastAsia="Times New Roman"/>
                <w:color w:val="auto"/>
              </w:rPr>
              <w:t>Yazılım ile ilgili hizmetler</w:t>
            </w:r>
          </w:p>
        </w:tc>
      </w:tr>
    </w:tbl>
    <w:p w:rsidR="00E06C5A" w:rsidRDefault="00E06C5A">
      <w:pPr>
        <w:pStyle w:val="AltBilgi"/>
        <w:divId w:val="1141535309"/>
      </w:pPr>
      <w:r>
        <w:tab/>
      </w:r>
      <w:r>
        <w:tab/>
        <w:t xml:space="preserve"> </w:t>
      </w:r>
      <w:r>
        <w:fldChar w:fldCharType="begin"/>
      </w:r>
      <w:r>
        <w:instrText xml:space="preserve"> PAGE </w:instrText>
      </w:r>
      <w:r>
        <w:fldChar w:fldCharType="end"/>
      </w:r>
      <w:r>
        <w:t xml:space="preserve"> </w:t>
      </w:r>
    </w:p>
    <w:sectPr w:rsidR="00E06C5A">
      <w:footerReference w:type="default" r:id="rId9"/>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CD" w:rsidRDefault="006B48CD">
      <w:r>
        <w:separator/>
      </w:r>
    </w:p>
  </w:endnote>
  <w:endnote w:type="continuationSeparator" w:id="0">
    <w:p w:rsidR="006B48CD" w:rsidRDefault="006B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89955"/>
      <w:docPartObj>
        <w:docPartGallery w:val="Page Numbers (Bottom of Page)"/>
        <w:docPartUnique/>
      </w:docPartObj>
    </w:sdtPr>
    <w:sdtEndPr/>
    <w:sdtContent>
      <w:sdt>
        <w:sdtPr>
          <w:id w:val="1728636285"/>
          <w:docPartObj>
            <w:docPartGallery w:val="Page Numbers (Top of Page)"/>
            <w:docPartUnique/>
          </w:docPartObj>
        </w:sdtPr>
        <w:sdtEndPr/>
        <w:sdtContent>
          <w:p w:rsidR="009760E0" w:rsidRDefault="009760E0">
            <w:pPr>
              <w:pStyle w:val="AltBilgi"/>
              <w:jc w:val="center"/>
            </w:pPr>
            <w:r>
              <w:t xml:space="preserve">Sayfa </w:t>
            </w:r>
            <w:r>
              <w:rPr>
                <w:b w:val="0"/>
                <w:bCs w:val="0"/>
              </w:rPr>
              <w:fldChar w:fldCharType="begin"/>
            </w:r>
            <w:r>
              <w:instrText>PAGE</w:instrText>
            </w:r>
            <w:r>
              <w:rPr>
                <w:b w:val="0"/>
                <w:bCs w:val="0"/>
              </w:rPr>
              <w:fldChar w:fldCharType="separate"/>
            </w:r>
            <w:r w:rsidR="004C5F77">
              <w:rPr>
                <w:noProof/>
              </w:rPr>
              <w:t>14</w:t>
            </w:r>
            <w:r>
              <w:rPr>
                <w:b w:val="0"/>
                <w:bCs w:val="0"/>
              </w:rPr>
              <w:fldChar w:fldCharType="end"/>
            </w:r>
            <w:r>
              <w:t xml:space="preserve"> / </w:t>
            </w:r>
            <w:r>
              <w:rPr>
                <w:b w:val="0"/>
                <w:bCs w:val="0"/>
              </w:rPr>
              <w:fldChar w:fldCharType="begin"/>
            </w:r>
            <w:r>
              <w:instrText>NUMPAGES</w:instrText>
            </w:r>
            <w:r>
              <w:rPr>
                <w:b w:val="0"/>
                <w:bCs w:val="0"/>
              </w:rPr>
              <w:fldChar w:fldCharType="separate"/>
            </w:r>
            <w:r w:rsidR="004C5F77">
              <w:rPr>
                <w:noProof/>
              </w:rPr>
              <w:t>14</w:t>
            </w:r>
            <w:r>
              <w:rPr>
                <w:b w:val="0"/>
                <w:bCs w:val="0"/>
              </w:rPr>
              <w:fldChar w:fldCharType="end"/>
            </w:r>
          </w:p>
        </w:sdtContent>
      </w:sdt>
    </w:sdtContent>
  </w:sdt>
  <w:p w:rsidR="0075188A" w:rsidRDefault="007518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CD" w:rsidRDefault="006B48CD">
      <w:r>
        <w:separator/>
      </w:r>
    </w:p>
  </w:footnote>
  <w:footnote w:type="continuationSeparator" w:id="0">
    <w:p w:rsidR="006B48CD" w:rsidRDefault="006B48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E5D"/>
    <w:multiLevelType w:val="hybridMultilevel"/>
    <w:tmpl w:val="1CC29442"/>
    <w:lvl w:ilvl="0" w:tplc="041F0001">
      <w:start w:val="1"/>
      <w:numFmt w:val="bullet"/>
      <w:lvlText w:val=""/>
      <w:lvlJc w:val="left"/>
      <w:pPr>
        <w:ind w:left="779" w:hanging="360"/>
      </w:pPr>
      <w:rPr>
        <w:rFonts w:ascii="Symbol" w:hAnsi="Symbol" w:hint="default"/>
      </w:rPr>
    </w:lvl>
    <w:lvl w:ilvl="1" w:tplc="041F0003" w:tentative="1">
      <w:start w:val="1"/>
      <w:numFmt w:val="bullet"/>
      <w:lvlText w:val="o"/>
      <w:lvlJc w:val="left"/>
      <w:pPr>
        <w:ind w:left="1499" w:hanging="360"/>
      </w:pPr>
      <w:rPr>
        <w:rFonts w:ascii="Courier New" w:hAnsi="Courier New" w:cs="Courier New" w:hint="default"/>
      </w:rPr>
    </w:lvl>
    <w:lvl w:ilvl="2" w:tplc="041F0005" w:tentative="1">
      <w:start w:val="1"/>
      <w:numFmt w:val="bullet"/>
      <w:lvlText w:val=""/>
      <w:lvlJc w:val="left"/>
      <w:pPr>
        <w:ind w:left="2219" w:hanging="360"/>
      </w:pPr>
      <w:rPr>
        <w:rFonts w:ascii="Wingdings" w:hAnsi="Wingdings" w:hint="default"/>
      </w:rPr>
    </w:lvl>
    <w:lvl w:ilvl="3" w:tplc="041F0001" w:tentative="1">
      <w:start w:val="1"/>
      <w:numFmt w:val="bullet"/>
      <w:lvlText w:val=""/>
      <w:lvlJc w:val="left"/>
      <w:pPr>
        <w:ind w:left="2939" w:hanging="360"/>
      </w:pPr>
      <w:rPr>
        <w:rFonts w:ascii="Symbol" w:hAnsi="Symbol" w:hint="default"/>
      </w:rPr>
    </w:lvl>
    <w:lvl w:ilvl="4" w:tplc="041F0003" w:tentative="1">
      <w:start w:val="1"/>
      <w:numFmt w:val="bullet"/>
      <w:lvlText w:val="o"/>
      <w:lvlJc w:val="left"/>
      <w:pPr>
        <w:ind w:left="3659" w:hanging="360"/>
      </w:pPr>
      <w:rPr>
        <w:rFonts w:ascii="Courier New" w:hAnsi="Courier New" w:cs="Courier New" w:hint="default"/>
      </w:rPr>
    </w:lvl>
    <w:lvl w:ilvl="5" w:tplc="041F0005" w:tentative="1">
      <w:start w:val="1"/>
      <w:numFmt w:val="bullet"/>
      <w:lvlText w:val=""/>
      <w:lvlJc w:val="left"/>
      <w:pPr>
        <w:ind w:left="4379" w:hanging="360"/>
      </w:pPr>
      <w:rPr>
        <w:rFonts w:ascii="Wingdings" w:hAnsi="Wingdings" w:hint="default"/>
      </w:rPr>
    </w:lvl>
    <w:lvl w:ilvl="6" w:tplc="041F0001" w:tentative="1">
      <w:start w:val="1"/>
      <w:numFmt w:val="bullet"/>
      <w:lvlText w:val=""/>
      <w:lvlJc w:val="left"/>
      <w:pPr>
        <w:ind w:left="5099" w:hanging="360"/>
      </w:pPr>
      <w:rPr>
        <w:rFonts w:ascii="Symbol" w:hAnsi="Symbol" w:hint="default"/>
      </w:rPr>
    </w:lvl>
    <w:lvl w:ilvl="7" w:tplc="041F0003" w:tentative="1">
      <w:start w:val="1"/>
      <w:numFmt w:val="bullet"/>
      <w:lvlText w:val="o"/>
      <w:lvlJc w:val="left"/>
      <w:pPr>
        <w:ind w:left="5819" w:hanging="360"/>
      </w:pPr>
      <w:rPr>
        <w:rFonts w:ascii="Courier New" w:hAnsi="Courier New" w:cs="Courier New" w:hint="default"/>
      </w:rPr>
    </w:lvl>
    <w:lvl w:ilvl="8" w:tplc="041F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E9"/>
    <w:rsid w:val="000349C9"/>
    <w:rsid w:val="000B4048"/>
    <w:rsid w:val="000B65D1"/>
    <w:rsid w:val="000D62E9"/>
    <w:rsid w:val="00101FD4"/>
    <w:rsid w:val="00140A23"/>
    <w:rsid w:val="00182F0A"/>
    <w:rsid w:val="001C688C"/>
    <w:rsid w:val="001E3FFA"/>
    <w:rsid w:val="00201E11"/>
    <w:rsid w:val="002E467C"/>
    <w:rsid w:val="003003F1"/>
    <w:rsid w:val="003D27E5"/>
    <w:rsid w:val="0045391E"/>
    <w:rsid w:val="00486CDA"/>
    <w:rsid w:val="00487069"/>
    <w:rsid w:val="004A01B0"/>
    <w:rsid w:val="004C5F77"/>
    <w:rsid w:val="004F244E"/>
    <w:rsid w:val="00505192"/>
    <w:rsid w:val="00514371"/>
    <w:rsid w:val="00517934"/>
    <w:rsid w:val="005B20E2"/>
    <w:rsid w:val="005D5C05"/>
    <w:rsid w:val="00637B8A"/>
    <w:rsid w:val="00686369"/>
    <w:rsid w:val="006B48CD"/>
    <w:rsid w:val="006E1A27"/>
    <w:rsid w:val="006E2F6C"/>
    <w:rsid w:val="00703492"/>
    <w:rsid w:val="00705EEB"/>
    <w:rsid w:val="0075188A"/>
    <w:rsid w:val="007B6480"/>
    <w:rsid w:val="007F0AF4"/>
    <w:rsid w:val="008201D9"/>
    <w:rsid w:val="00826BB1"/>
    <w:rsid w:val="00847926"/>
    <w:rsid w:val="008D11E2"/>
    <w:rsid w:val="00936D44"/>
    <w:rsid w:val="009760E0"/>
    <w:rsid w:val="0098518E"/>
    <w:rsid w:val="009A0915"/>
    <w:rsid w:val="009E54C0"/>
    <w:rsid w:val="00A475D0"/>
    <w:rsid w:val="00A6254D"/>
    <w:rsid w:val="00A70EFE"/>
    <w:rsid w:val="00A71D43"/>
    <w:rsid w:val="00AA2BEA"/>
    <w:rsid w:val="00AC1AA3"/>
    <w:rsid w:val="00AE5CA1"/>
    <w:rsid w:val="00B04F15"/>
    <w:rsid w:val="00B44A96"/>
    <w:rsid w:val="00BA3209"/>
    <w:rsid w:val="00BF743E"/>
    <w:rsid w:val="00C0579D"/>
    <w:rsid w:val="00C13E2C"/>
    <w:rsid w:val="00C67EE9"/>
    <w:rsid w:val="00CA0CFE"/>
    <w:rsid w:val="00D253A9"/>
    <w:rsid w:val="00D63819"/>
    <w:rsid w:val="00D800DB"/>
    <w:rsid w:val="00DA63D1"/>
    <w:rsid w:val="00DD1376"/>
    <w:rsid w:val="00DD525C"/>
    <w:rsid w:val="00E06C5A"/>
    <w:rsid w:val="00E13611"/>
    <w:rsid w:val="00E61384"/>
    <w:rsid w:val="00F32CB7"/>
    <w:rsid w:val="00F547AF"/>
    <w:rsid w:val="00F74F33"/>
    <w:rsid w:val="00FC4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B4681"/>
  <w15:chartTrackingRefBased/>
  <w15:docId w15:val="{809B59B7-47F2-4728-85B8-0B26C4F0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505192"/>
    <w:rPr>
      <w:color w:val="0563C1" w:themeColor="hyperlink"/>
      <w:u w:val="single"/>
    </w:rPr>
  </w:style>
  <w:style w:type="paragraph" w:styleId="ListeParagraf">
    <w:name w:val="List Paragraph"/>
    <w:basedOn w:val="Normal"/>
    <w:uiPriority w:val="34"/>
    <w:qFormat/>
    <w:rsid w:val="005D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308">
      <w:marLeft w:val="709"/>
      <w:marRight w:val="0"/>
      <w:marTop w:val="0"/>
      <w:marBottom w:val="0"/>
      <w:divBdr>
        <w:top w:val="none" w:sz="0" w:space="0" w:color="auto"/>
        <w:left w:val="none" w:sz="0" w:space="0" w:color="auto"/>
        <w:bottom w:val="none" w:sz="0" w:space="0" w:color="auto"/>
        <w:right w:val="none" w:sz="0" w:space="0" w:color="auto"/>
      </w:divBdr>
    </w:div>
    <w:div w:id="108552900">
      <w:marLeft w:val="709"/>
      <w:marRight w:val="0"/>
      <w:marTop w:val="0"/>
      <w:marBottom w:val="0"/>
      <w:divBdr>
        <w:top w:val="none" w:sz="0" w:space="0" w:color="auto"/>
        <w:left w:val="none" w:sz="0" w:space="0" w:color="auto"/>
        <w:bottom w:val="none" w:sz="0" w:space="0" w:color="auto"/>
        <w:right w:val="none" w:sz="0" w:space="0" w:color="auto"/>
      </w:divBdr>
    </w:div>
    <w:div w:id="305278757">
      <w:marLeft w:val="709"/>
      <w:marRight w:val="0"/>
      <w:marTop w:val="0"/>
      <w:marBottom w:val="0"/>
      <w:divBdr>
        <w:top w:val="none" w:sz="0" w:space="0" w:color="auto"/>
        <w:left w:val="none" w:sz="0" w:space="0" w:color="auto"/>
        <w:bottom w:val="none" w:sz="0" w:space="0" w:color="auto"/>
        <w:right w:val="none" w:sz="0" w:space="0" w:color="auto"/>
      </w:divBdr>
    </w:div>
    <w:div w:id="378214552">
      <w:marLeft w:val="709"/>
      <w:marRight w:val="0"/>
      <w:marTop w:val="0"/>
      <w:marBottom w:val="0"/>
      <w:divBdr>
        <w:top w:val="none" w:sz="0" w:space="0" w:color="auto"/>
        <w:left w:val="none" w:sz="0" w:space="0" w:color="auto"/>
        <w:bottom w:val="none" w:sz="0" w:space="0" w:color="auto"/>
        <w:right w:val="none" w:sz="0" w:space="0" w:color="auto"/>
      </w:divBdr>
    </w:div>
    <w:div w:id="445278031">
      <w:marLeft w:val="709"/>
      <w:marRight w:val="0"/>
      <w:marTop w:val="0"/>
      <w:marBottom w:val="0"/>
      <w:divBdr>
        <w:top w:val="none" w:sz="0" w:space="0" w:color="auto"/>
        <w:left w:val="none" w:sz="0" w:space="0" w:color="auto"/>
        <w:bottom w:val="none" w:sz="0" w:space="0" w:color="auto"/>
        <w:right w:val="none" w:sz="0" w:space="0" w:color="auto"/>
      </w:divBdr>
    </w:div>
    <w:div w:id="538054654">
      <w:marLeft w:val="709"/>
      <w:marRight w:val="0"/>
      <w:marTop w:val="0"/>
      <w:marBottom w:val="0"/>
      <w:divBdr>
        <w:top w:val="none" w:sz="0" w:space="0" w:color="auto"/>
        <w:left w:val="none" w:sz="0" w:space="0" w:color="auto"/>
        <w:bottom w:val="none" w:sz="0" w:space="0" w:color="auto"/>
        <w:right w:val="none" w:sz="0" w:space="0" w:color="auto"/>
      </w:divBdr>
    </w:div>
    <w:div w:id="577403143">
      <w:marLeft w:val="709"/>
      <w:marRight w:val="0"/>
      <w:marTop w:val="0"/>
      <w:marBottom w:val="0"/>
      <w:divBdr>
        <w:top w:val="none" w:sz="0" w:space="0" w:color="auto"/>
        <w:left w:val="none" w:sz="0" w:space="0" w:color="auto"/>
        <w:bottom w:val="none" w:sz="0" w:space="0" w:color="auto"/>
        <w:right w:val="none" w:sz="0" w:space="0" w:color="auto"/>
      </w:divBdr>
    </w:div>
    <w:div w:id="655962798">
      <w:marLeft w:val="709"/>
      <w:marRight w:val="0"/>
      <w:marTop w:val="0"/>
      <w:marBottom w:val="0"/>
      <w:divBdr>
        <w:top w:val="none" w:sz="0" w:space="0" w:color="auto"/>
        <w:left w:val="none" w:sz="0" w:space="0" w:color="auto"/>
        <w:bottom w:val="none" w:sz="0" w:space="0" w:color="auto"/>
        <w:right w:val="none" w:sz="0" w:space="0" w:color="auto"/>
      </w:divBdr>
    </w:div>
    <w:div w:id="674234982">
      <w:marLeft w:val="709"/>
      <w:marRight w:val="0"/>
      <w:marTop w:val="0"/>
      <w:marBottom w:val="0"/>
      <w:divBdr>
        <w:top w:val="none" w:sz="0" w:space="0" w:color="auto"/>
        <w:left w:val="none" w:sz="0" w:space="0" w:color="auto"/>
        <w:bottom w:val="none" w:sz="0" w:space="0" w:color="auto"/>
        <w:right w:val="none" w:sz="0" w:space="0" w:color="auto"/>
      </w:divBdr>
      <w:divsChild>
        <w:div w:id="422923247">
          <w:marLeft w:val="708"/>
          <w:marRight w:val="0"/>
          <w:marTop w:val="0"/>
          <w:marBottom w:val="0"/>
          <w:divBdr>
            <w:top w:val="none" w:sz="0" w:space="0" w:color="auto"/>
            <w:left w:val="none" w:sz="0" w:space="0" w:color="auto"/>
            <w:bottom w:val="none" w:sz="0" w:space="0" w:color="auto"/>
            <w:right w:val="none" w:sz="0" w:space="0" w:color="auto"/>
          </w:divBdr>
        </w:div>
      </w:divsChild>
    </w:div>
    <w:div w:id="756556319">
      <w:marLeft w:val="709"/>
      <w:marRight w:val="0"/>
      <w:marTop w:val="0"/>
      <w:marBottom w:val="0"/>
      <w:divBdr>
        <w:top w:val="none" w:sz="0" w:space="0" w:color="auto"/>
        <w:left w:val="none" w:sz="0" w:space="0" w:color="auto"/>
        <w:bottom w:val="none" w:sz="0" w:space="0" w:color="auto"/>
        <w:right w:val="none" w:sz="0" w:space="0" w:color="auto"/>
      </w:divBdr>
    </w:div>
    <w:div w:id="792135885">
      <w:marLeft w:val="709"/>
      <w:marRight w:val="0"/>
      <w:marTop w:val="0"/>
      <w:marBottom w:val="0"/>
      <w:divBdr>
        <w:top w:val="none" w:sz="0" w:space="0" w:color="auto"/>
        <w:left w:val="none" w:sz="0" w:space="0" w:color="auto"/>
        <w:bottom w:val="none" w:sz="0" w:space="0" w:color="auto"/>
        <w:right w:val="none" w:sz="0" w:space="0" w:color="auto"/>
      </w:divBdr>
    </w:div>
    <w:div w:id="920528666">
      <w:marLeft w:val="709"/>
      <w:marRight w:val="0"/>
      <w:marTop w:val="0"/>
      <w:marBottom w:val="0"/>
      <w:divBdr>
        <w:top w:val="none" w:sz="0" w:space="0" w:color="auto"/>
        <w:left w:val="none" w:sz="0" w:space="0" w:color="auto"/>
        <w:bottom w:val="none" w:sz="0" w:space="0" w:color="auto"/>
        <w:right w:val="none" w:sz="0" w:space="0" w:color="auto"/>
      </w:divBdr>
    </w:div>
    <w:div w:id="923299997">
      <w:marLeft w:val="709"/>
      <w:marRight w:val="0"/>
      <w:marTop w:val="0"/>
      <w:marBottom w:val="0"/>
      <w:divBdr>
        <w:top w:val="none" w:sz="0" w:space="0" w:color="auto"/>
        <w:left w:val="none" w:sz="0" w:space="0" w:color="auto"/>
        <w:bottom w:val="none" w:sz="0" w:space="0" w:color="auto"/>
        <w:right w:val="none" w:sz="0" w:space="0" w:color="auto"/>
      </w:divBdr>
    </w:div>
    <w:div w:id="1141535309">
      <w:marLeft w:val="0"/>
      <w:marRight w:val="0"/>
      <w:marTop w:val="0"/>
      <w:marBottom w:val="0"/>
      <w:divBdr>
        <w:top w:val="none" w:sz="0" w:space="0" w:color="auto"/>
        <w:left w:val="none" w:sz="0" w:space="0" w:color="auto"/>
        <w:bottom w:val="none" w:sz="0" w:space="0" w:color="auto"/>
        <w:right w:val="none" w:sz="0" w:space="0" w:color="auto"/>
      </w:divBdr>
    </w:div>
    <w:div w:id="1353921193">
      <w:marLeft w:val="709"/>
      <w:marRight w:val="0"/>
      <w:marTop w:val="0"/>
      <w:marBottom w:val="0"/>
      <w:divBdr>
        <w:top w:val="none" w:sz="0" w:space="0" w:color="auto"/>
        <w:left w:val="none" w:sz="0" w:space="0" w:color="auto"/>
        <w:bottom w:val="none" w:sz="0" w:space="0" w:color="auto"/>
        <w:right w:val="none" w:sz="0" w:space="0" w:color="auto"/>
      </w:divBdr>
    </w:div>
    <w:div w:id="1392339847">
      <w:marLeft w:val="709"/>
      <w:marRight w:val="0"/>
      <w:marTop w:val="0"/>
      <w:marBottom w:val="0"/>
      <w:divBdr>
        <w:top w:val="none" w:sz="0" w:space="0" w:color="auto"/>
        <w:left w:val="none" w:sz="0" w:space="0" w:color="auto"/>
        <w:bottom w:val="none" w:sz="0" w:space="0" w:color="auto"/>
        <w:right w:val="none" w:sz="0" w:space="0" w:color="auto"/>
      </w:divBdr>
    </w:div>
    <w:div w:id="1410421275">
      <w:marLeft w:val="709"/>
      <w:marRight w:val="0"/>
      <w:marTop w:val="0"/>
      <w:marBottom w:val="0"/>
      <w:divBdr>
        <w:top w:val="none" w:sz="0" w:space="0" w:color="auto"/>
        <w:left w:val="none" w:sz="0" w:space="0" w:color="auto"/>
        <w:bottom w:val="none" w:sz="0" w:space="0" w:color="auto"/>
        <w:right w:val="none" w:sz="0" w:space="0" w:color="auto"/>
      </w:divBdr>
    </w:div>
    <w:div w:id="1589996673">
      <w:marLeft w:val="709"/>
      <w:marRight w:val="0"/>
      <w:marTop w:val="0"/>
      <w:marBottom w:val="0"/>
      <w:divBdr>
        <w:top w:val="none" w:sz="0" w:space="0" w:color="auto"/>
        <w:left w:val="none" w:sz="0" w:space="0" w:color="auto"/>
        <w:bottom w:val="none" w:sz="0" w:space="0" w:color="auto"/>
        <w:right w:val="none" w:sz="0" w:space="0" w:color="auto"/>
      </w:divBdr>
    </w:div>
    <w:div w:id="1611625096">
      <w:marLeft w:val="709"/>
      <w:marRight w:val="0"/>
      <w:marTop w:val="0"/>
      <w:marBottom w:val="0"/>
      <w:divBdr>
        <w:top w:val="none" w:sz="0" w:space="0" w:color="auto"/>
        <w:left w:val="none" w:sz="0" w:space="0" w:color="auto"/>
        <w:bottom w:val="none" w:sz="0" w:space="0" w:color="auto"/>
        <w:right w:val="none" w:sz="0" w:space="0" w:color="auto"/>
      </w:divBdr>
    </w:div>
    <w:div w:id="1830825996">
      <w:marLeft w:val="709"/>
      <w:marRight w:val="0"/>
      <w:marTop w:val="0"/>
      <w:marBottom w:val="0"/>
      <w:divBdr>
        <w:top w:val="none" w:sz="0" w:space="0" w:color="auto"/>
        <w:left w:val="none" w:sz="0" w:space="0" w:color="auto"/>
        <w:bottom w:val="none" w:sz="0" w:space="0" w:color="auto"/>
        <w:right w:val="none" w:sz="0" w:space="0" w:color="auto"/>
      </w:divBdr>
    </w:div>
    <w:div w:id="1935699185">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 TargetMode="External"/><Relationship Id="rId3" Type="http://schemas.openxmlformats.org/officeDocument/2006/relationships/settings" Target="settings.xml"/><Relationship Id="rId7" Type="http://schemas.openxmlformats.org/officeDocument/2006/relationships/hyperlink" Target="http://www.toro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7482</Words>
  <Characters>42653</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 Fırat</dc:creator>
  <cp:keywords/>
  <dc:description/>
  <cp:lastModifiedBy>Ekin Fırat</cp:lastModifiedBy>
  <cp:revision>15</cp:revision>
  <dcterms:created xsi:type="dcterms:W3CDTF">2022-04-05T12:10:00Z</dcterms:created>
  <dcterms:modified xsi:type="dcterms:W3CDTF">2022-05-18T05:56:00Z</dcterms:modified>
</cp:coreProperties>
</file>